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40"/>
        <w:gridCol w:w="4720"/>
      </w:tblGrid>
      <w:tr w:rsidR="001747AF" w:rsidRPr="00E11A4A" w14:paraId="10E33AD2" w14:textId="77777777" w:rsidTr="3D908BCF">
        <w:trPr>
          <w:trHeight w:val="270"/>
        </w:trPr>
        <w:tc>
          <w:tcPr>
            <w:tcW w:w="4640" w:type="dxa"/>
            <w:tcBorders>
              <w:top w:val="nil"/>
              <w:left w:val="nil"/>
              <w:bottom w:val="nil"/>
              <w:right w:val="nil"/>
            </w:tcBorders>
            <w:hideMark/>
          </w:tcPr>
          <w:p w14:paraId="7FE0DC4A" w14:textId="66C19E7A" w:rsidR="001747AF" w:rsidRPr="00E11A4A" w:rsidRDefault="001747AF" w:rsidP="001747AF">
            <w:pPr>
              <w:spacing w:after="0" w:line="240" w:lineRule="auto"/>
              <w:jc w:val="both"/>
              <w:textAlignment w:val="baseline"/>
              <w:rPr>
                <w:rFonts w:ascii="Times New Roman" w:eastAsia="Times New Roman" w:hAnsi="Times New Roman"/>
                <w:sz w:val="24"/>
                <w:szCs w:val="24"/>
                <w:lang w:val="lt-LT" w:eastAsia="lt-LT"/>
              </w:rPr>
            </w:pPr>
          </w:p>
        </w:tc>
        <w:tc>
          <w:tcPr>
            <w:tcW w:w="4720" w:type="dxa"/>
            <w:tcBorders>
              <w:top w:val="nil"/>
              <w:left w:val="nil"/>
              <w:bottom w:val="nil"/>
              <w:right w:val="nil"/>
            </w:tcBorders>
            <w:hideMark/>
          </w:tcPr>
          <w:p w14:paraId="706FECFB" w14:textId="3FF8A934" w:rsidR="001747AF" w:rsidRPr="00E11A4A" w:rsidRDefault="492104DB" w:rsidP="001747AF">
            <w:pPr>
              <w:spacing w:after="0" w:line="240" w:lineRule="auto"/>
              <w:jc w:val="right"/>
              <w:textAlignment w:val="baseline"/>
              <w:rPr>
                <w:rFonts w:ascii="Times New Roman" w:eastAsia="Times New Roman" w:hAnsi="Times New Roman"/>
                <w:sz w:val="24"/>
                <w:szCs w:val="24"/>
                <w:lang w:val="lt-LT" w:eastAsia="lt-LT"/>
              </w:rPr>
            </w:pPr>
            <w:r w:rsidRPr="3D908BCF">
              <w:rPr>
                <w:rFonts w:eastAsia="Times New Roman" w:cs="Calibri"/>
                <w:color w:val="000000" w:themeColor="text1"/>
                <w:lang w:val="lt-LT" w:eastAsia="lt-LT"/>
              </w:rPr>
              <w:t>​​</w:t>
            </w:r>
            <w:r w:rsidRPr="3D908BCF">
              <w:rPr>
                <w:rFonts w:ascii="Arial" w:eastAsia="Times New Roman" w:hAnsi="Arial" w:cs="Arial"/>
                <w:color w:val="000000" w:themeColor="text1"/>
                <w:lang w:val="lt-LT" w:eastAsia="lt-LT"/>
              </w:rPr>
              <w:t> </w:t>
            </w:r>
          </w:p>
        </w:tc>
      </w:tr>
    </w:tbl>
    <w:p w14:paraId="78543179" w14:textId="77777777" w:rsidR="001747AF" w:rsidRPr="00E11A4A" w:rsidRDefault="001747AF" w:rsidP="001747AF">
      <w:pPr>
        <w:spacing w:after="0" w:line="240" w:lineRule="auto"/>
        <w:jc w:val="both"/>
        <w:textAlignment w:val="baseline"/>
        <w:rPr>
          <w:rFonts w:ascii="Segoe UI" w:eastAsia="Times New Roman" w:hAnsi="Segoe UI" w:cs="Segoe UI"/>
          <w:sz w:val="18"/>
          <w:szCs w:val="18"/>
          <w:lang w:val="lt-LT" w:eastAsia="lt-LT"/>
        </w:rPr>
      </w:pPr>
      <w:r w:rsidRPr="00E11A4A">
        <w:rPr>
          <w:rFonts w:ascii="Arial" w:eastAsia="Times New Roman" w:hAnsi="Arial" w:cs="Arial"/>
          <w:color w:val="000000"/>
          <w:lang w:val="lt-LT" w:eastAsia="lt-LT"/>
        </w:rPr>
        <w:t> </w:t>
      </w:r>
    </w:p>
    <w:p w14:paraId="50FAEF15" w14:textId="35BE23E5" w:rsidR="001747AF" w:rsidRPr="00E11A4A" w:rsidRDefault="001747AF" w:rsidP="06656008">
      <w:pPr>
        <w:spacing w:after="0" w:line="240" w:lineRule="auto"/>
        <w:jc w:val="both"/>
        <w:textAlignment w:val="baseline"/>
        <w:rPr>
          <w:rFonts w:ascii="Arial" w:eastAsia="Times New Roman" w:hAnsi="Arial" w:cs="Arial"/>
          <w:b/>
          <w:bCs/>
          <w:lang w:val="lt-LT" w:eastAsia="lt-LT"/>
        </w:rPr>
      </w:pPr>
      <w:r w:rsidRPr="06656008">
        <w:rPr>
          <w:rFonts w:ascii="Arial" w:eastAsia="Times New Roman" w:hAnsi="Arial" w:cs="Arial"/>
          <w:b/>
          <w:bCs/>
          <w:color w:val="000000" w:themeColor="text1"/>
          <w:lang w:val="lt-LT" w:eastAsia="lt-LT"/>
        </w:rPr>
        <w:t xml:space="preserve">DĖL </w:t>
      </w:r>
      <w:r w:rsidRPr="06656008">
        <w:rPr>
          <w:rFonts w:ascii="Arial" w:eastAsia="Times New Roman" w:hAnsi="Arial" w:cs="Arial"/>
          <w:b/>
          <w:bCs/>
          <w:lang w:val="lt-LT" w:eastAsia="lt-LT"/>
        </w:rPr>
        <w:t>ATSAKYMŲ Į TIEKĖJŲ KLAUSIMUS </w:t>
      </w:r>
      <w:r w:rsidRPr="06656008">
        <w:rPr>
          <w:rFonts w:ascii="Arial" w:eastAsia="Times New Roman" w:hAnsi="Arial" w:cs="Arial"/>
          <w:lang w:val="lt-LT" w:eastAsia="lt-LT"/>
        </w:rPr>
        <w:t> </w:t>
      </w:r>
      <w:r w:rsidR="5612554F" w:rsidRPr="06656008">
        <w:rPr>
          <w:rFonts w:ascii="Arial" w:eastAsia="Times New Roman" w:hAnsi="Arial" w:cs="Arial"/>
          <w:lang w:val="lt-LT" w:eastAsia="lt-LT"/>
        </w:rPr>
        <w:t xml:space="preserve"> </w:t>
      </w:r>
      <w:r w:rsidR="5612554F" w:rsidRPr="06656008">
        <w:rPr>
          <w:rFonts w:ascii="Arial" w:eastAsia="Times New Roman" w:hAnsi="Arial" w:cs="Arial"/>
          <w:b/>
          <w:bCs/>
          <w:lang w:val="lt-LT" w:eastAsia="lt-LT"/>
        </w:rPr>
        <w:t>IR PIRKIMO SĄLYŲ TIKSLINIM</w:t>
      </w:r>
      <w:r w:rsidR="00DC6272">
        <w:rPr>
          <w:rFonts w:ascii="Arial" w:eastAsia="Times New Roman" w:hAnsi="Arial" w:cs="Arial"/>
          <w:b/>
          <w:bCs/>
          <w:lang w:val="lt-LT" w:eastAsia="lt-LT"/>
        </w:rPr>
        <w:t>O</w:t>
      </w:r>
      <w:r w:rsidR="5612554F" w:rsidRPr="06656008">
        <w:rPr>
          <w:rFonts w:ascii="Arial" w:eastAsia="Times New Roman" w:hAnsi="Arial" w:cs="Arial"/>
          <w:b/>
          <w:bCs/>
          <w:lang w:val="lt-LT" w:eastAsia="lt-LT"/>
        </w:rPr>
        <w:t xml:space="preserve"> SAVO INICIATYVA</w:t>
      </w:r>
    </w:p>
    <w:p w14:paraId="45B2E9D8" w14:textId="77777777" w:rsidR="001747AF" w:rsidRPr="00E11A4A" w:rsidRDefault="001747AF" w:rsidP="001747AF">
      <w:pPr>
        <w:spacing w:after="0" w:line="240" w:lineRule="auto"/>
        <w:ind w:firstLine="555"/>
        <w:jc w:val="both"/>
        <w:textAlignment w:val="baseline"/>
        <w:rPr>
          <w:rFonts w:ascii="Segoe UI" w:eastAsia="Times New Roman" w:hAnsi="Segoe UI" w:cs="Segoe UI"/>
          <w:sz w:val="18"/>
          <w:szCs w:val="18"/>
          <w:lang w:val="lt-LT" w:eastAsia="lt-LT"/>
        </w:rPr>
      </w:pPr>
      <w:r w:rsidRPr="00E11A4A">
        <w:rPr>
          <w:rFonts w:ascii="Arial" w:eastAsia="Times New Roman" w:hAnsi="Arial" w:cs="Arial"/>
          <w:color w:val="000000"/>
          <w:lang w:val="lt-LT" w:eastAsia="lt-LT"/>
        </w:rPr>
        <w:t> </w:t>
      </w:r>
    </w:p>
    <w:p w14:paraId="7BC1EEEA" w14:textId="5915A5E9" w:rsidR="001747AF" w:rsidRPr="00E264EB" w:rsidRDefault="001747AF" w:rsidP="001747AF">
      <w:pPr>
        <w:spacing w:after="0" w:line="240" w:lineRule="auto"/>
        <w:ind w:firstLine="555"/>
        <w:jc w:val="both"/>
        <w:textAlignment w:val="baseline"/>
        <w:rPr>
          <w:rFonts w:ascii="Segoe UI" w:eastAsia="Times New Roman" w:hAnsi="Segoe UI" w:cs="Segoe UI"/>
          <w:sz w:val="18"/>
          <w:szCs w:val="18"/>
          <w:lang w:val="lt-LT" w:eastAsia="lt-LT"/>
        </w:rPr>
      </w:pPr>
      <w:r w:rsidRPr="00D016E5">
        <w:rPr>
          <w:rFonts w:ascii="Arial" w:eastAsia="Times New Roman" w:hAnsi="Arial" w:cs="Arial"/>
          <w:color w:val="000000"/>
          <w:lang w:val="lt-LT" w:eastAsia="lt-LT"/>
        </w:rPr>
        <w:t>Uždaroji akcinė bendrovė „Vilniaus vystymo kompanija“ (toliau – Pirkėjas), vykdydama</w:t>
      </w:r>
      <w:r w:rsidR="00656B67" w:rsidRPr="00D016E5">
        <w:rPr>
          <w:rFonts w:ascii="Arial" w:eastAsia="Times New Roman" w:hAnsi="Arial" w:cs="Arial"/>
          <w:color w:val="000000"/>
          <w:lang w:val="lt-LT" w:eastAsia="lt-LT"/>
        </w:rPr>
        <w:t xml:space="preserve"> supaprastintą</w:t>
      </w:r>
      <w:r w:rsidRPr="00D016E5">
        <w:rPr>
          <w:rFonts w:ascii="Arial" w:eastAsia="Times New Roman" w:hAnsi="Arial" w:cs="Arial"/>
          <w:color w:val="000000"/>
          <w:lang w:val="lt-LT" w:eastAsia="lt-LT"/>
        </w:rPr>
        <w:t xml:space="preserve"> </w:t>
      </w:r>
      <w:sdt>
        <w:sdtPr>
          <w:rPr>
            <w:rFonts w:ascii="Arial" w:hAnsi="Arial" w:cs="Arial"/>
            <w:b/>
            <w:bCs/>
          </w:rPr>
          <w:id w:val="-2080126224"/>
          <w:placeholder>
            <w:docPart w:val="7149A522CC5B457FB81ACDE7A6D62081"/>
          </w:placeholder>
        </w:sdtPr>
        <w:sdtEndPr>
          <w:rPr>
            <w:b w:val="0"/>
            <w:bCs w:val="0"/>
          </w:rPr>
        </w:sdtEndPr>
        <w:sdtContent>
          <w:r w:rsidR="008E5C53" w:rsidRPr="00553C3B">
            <w:rPr>
              <w:rFonts w:ascii="Arial" w:hAnsi="Arial" w:cs="Arial"/>
              <w:b/>
              <w:bCs/>
              <w:lang w:val="lt-LT"/>
            </w:rPr>
            <w:t>“</w:t>
          </w:r>
          <w:r w:rsidR="004C6A73">
            <w:rPr>
              <w:rFonts w:ascii="Arial" w:hAnsi="Arial" w:cs="Arial"/>
              <w:b/>
              <w:bCs/>
              <w:lang w:val="lt-LT"/>
            </w:rPr>
            <w:t>Pastato, Ateities g. 44, Vilniuje, vidaus patalpų paprastojo remonto darbai</w:t>
          </w:r>
          <w:r w:rsidR="00ED3FF2">
            <w:rPr>
              <w:rFonts w:asciiTheme="minorHAnsi" w:hAnsiTheme="minorHAnsi" w:cstheme="minorHAnsi"/>
              <w:b/>
              <w:bCs/>
              <w:lang w:val="lt-LT"/>
            </w:rPr>
            <w:t>“</w:t>
          </w:r>
        </w:sdtContent>
      </w:sdt>
      <w:r w:rsidR="005255A0" w:rsidRPr="00E264EB">
        <w:rPr>
          <w:rFonts w:ascii="Arial" w:eastAsia="Times New Roman" w:hAnsi="Arial" w:cs="Arial"/>
          <w:b/>
          <w:bCs/>
          <w:i/>
          <w:iCs/>
          <w:color w:val="000000"/>
          <w:lang w:val="lt-LT" w:eastAsia="lt-LT"/>
        </w:rPr>
        <w:t xml:space="preserve"> </w:t>
      </w:r>
      <w:r w:rsidR="005255A0" w:rsidRPr="00E264EB">
        <w:rPr>
          <w:rFonts w:ascii="Arial" w:eastAsia="Times New Roman" w:hAnsi="Arial" w:cs="Arial"/>
          <w:color w:val="000000"/>
          <w:lang w:val="lt-LT" w:eastAsia="lt-LT"/>
        </w:rPr>
        <w:t>(</w:t>
      </w:r>
      <w:r w:rsidR="00067EFE" w:rsidRPr="00E264EB">
        <w:rPr>
          <w:rFonts w:ascii="Arial" w:eastAsia="Times New Roman" w:hAnsi="Arial" w:cs="Arial"/>
          <w:color w:val="000000"/>
          <w:lang w:val="lt-LT" w:eastAsia="lt-LT"/>
        </w:rPr>
        <w:t xml:space="preserve">CVP IS Nr. </w:t>
      </w:r>
      <w:r w:rsidR="004C6A73">
        <w:rPr>
          <w:rFonts w:ascii="Arial" w:hAnsi="Arial" w:cs="Arial"/>
          <w:color w:val="333333"/>
          <w:shd w:val="clear" w:color="auto" w:fill="FFFFFF"/>
          <w:lang w:val="lt-LT"/>
        </w:rPr>
        <w:t>5282892</w:t>
      </w:r>
      <w:r w:rsidR="00427F7C" w:rsidRPr="00E264EB">
        <w:rPr>
          <w:rFonts w:ascii="Arial" w:eastAsia="Times New Roman" w:hAnsi="Arial" w:cs="Arial"/>
          <w:color w:val="000000"/>
          <w:lang w:val="lt-LT" w:eastAsia="lt-LT"/>
        </w:rPr>
        <w:t>)</w:t>
      </w:r>
      <w:r w:rsidRPr="00E264EB">
        <w:rPr>
          <w:rFonts w:ascii="Arial" w:eastAsia="Times New Roman" w:hAnsi="Arial" w:cs="Arial"/>
          <w:color w:val="000000"/>
          <w:lang w:val="lt-LT" w:eastAsia="lt-LT"/>
        </w:rPr>
        <w:t xml:space="preserve"> </w:t>
      </w:r>
      <w:r w:rsidR="005E32A6" w:rsidRPr="00E264EB">
        <w:rPr>
          <w:rFonts w:ascii="Arial" w:eastAsia="Times New Roman" w:hAnsi="Arial" w:cs="Arial"/>
          <w:color w:val="000000"/>
          <w:lang w:val="lt-LT" w:eastAsia="lt-LT"/>
        </w:rPr>
        <w:t xml:space="preserve">pirkimą </w:t>
      </w:r>
      <w:r w:rsidRPr="00E264EB">
        <w:rPr>
          <w:rFonts w:ascii="Arial" w:eastAsia="Times New Roman" w:hAnsi="Arial" w:cs="Arial"/>
          <w:lang w:val="lt-LT" w:eastAsia="lt-LT"/>
        </w:rPr>
        <w:t>(toliau – Pirkimas) gavo tiekėj</w:t>
      </w:r>
      <w:r w:rsidR="00C02D01" w:rsidRPr="00E264EB">
        <w:rPr>
          <w:rFonts w:ascii="Arial" w:eastAsia="Times New Roman" w:hAnsi="Arial" w:cs="Arial"/>
          <w:lang w:val="lt-LT" w:eastAsia="lt-LT"/>
        </w:rPr>
        <w:t>o</w:t>
      </w:r>
      <w:r w:rsidRPr="00E264EB">
        <w:rPr>
          <w:rFonts w:ascii="Arial" w:eastAsia="Times New Roman" w:hAnsi="Arial" w:cs="Arial"/>
          <w:lang w:val="lt-LT" w:eastAsia="lt-LT"/>
        </w:rPr>
        <w:t xml:space="preserve"> klausim</w:t>
      </w:r>
      <w:r w:rsidR="004A2BE4" w:rsidRPr="00E264EB">
        <w:rPr>
          <w:rFonts w:ascii="Arial" w:eastAsia="Times New Roman" w:hAnsi="Arial" w:cs="Arial"/>
          <w:lang w:val="lt-LT" w:eastAsia="lt-LT"/>
        </w:rPr>
        <w:t>us</w:t>
      </w:r>
      <w:r w:rsidRPr="00E264EB">
        <w:rPr>
          <w:rFonts w:ascii="Arial" w:eastAsia="Times New Roman" w:hAnsi="Arial" w:cs="Arial"/>
          <w:lang w:val="lt-LT" w:eastAsia="lt-LT"/>
        </w:rPr>
        <w:t xml:space="preserve"> ir </w:t>
      </w:r>
      <w:r w:rsidRPr="00E264EB">
        <w:rPr>
          <w:rFonts w:ascii="Arial" w:eastAsia="Times New Roman" w:hAnsi="Arial" w:cs="Arial"/>
          <w:color w:val="000000"/>
          <w:lang w:val="lt-LT" w:eastAsia="lt-LT"/>
        </w:rPr>
        <w:t xml:space="preserve">siunčia </w:t>
      </w:r>
      <w:r w:rsidR="00A62BD3" w:rsidRPr="00E264EB">
        <w:rPr>
          <w:rFonts w:ascii="Arial" w:eastAsia="Times New Roman" w:hAnsi="Arial" w:cs="Arial"/>
          <w:color w:val="000000"/>
          <w:lang w:val="lt-LT" w:eastAsia="lt-LT"/>
        </w:rPr>
        <w:t>atsakym</w:t>
      </w:r>
      <w:r w:rsidR="004A2BE4" w:rsidRPr="00E264EB">
        <w:rPr>
          <w:rFonts w:ascii="Arial" w:eastAsia="Times New Roman" w:hAnsi="Arial" w:cs="Arial"/>
          <w:color w:val="000000"/>
          <w:lang w:val="lt-LT" w:eastAsia="lt-LT"/>
        </w:rPr>
        <w:t>us</w:t>
      </w:r>
      <w:r w:rsidR="00A62BD3" w:rsidRPr="00E264EB">
        <w:rPr>
          <w:rFonts w:ascii="Arial" w:eastAsia="Times New Roman" w:hAnsi="Arial" w:cs="Arial"/>
          <w:color w:val="000000"/>
          <w:lang w:val="lt-LT" w:eastAsia="lt-LT"/>
        </w:rPr>
        <w:t xml:space="preserve"> į</w:t>
      </w:r>
      <w:r w:rsidRPr="00E264EB">
        <w:rPr>
          <w:rFonts w:ascii="Arial" w:eastAsia="Times New Roman" w:hAnsi="Arial" w:cs="Arial"/>
          <w:color w:val="000000"/>
          <w:lang w:val="lt-LT" w:eastAsia="lt-LT"/>
        </w:rPr>
        <w:t xml:space="preserve"> tiekėj</w:t>
      </w:r>
      <w:r w:rsidR="00C02D01" w:rsidRPr="00E264EB">
        <w:rPr>
          <w:rFonts w:ascii="Arial" w:eastAsia="Times New Roman" w:hAnsi="Arial" w:cs="Arial"/>
          <w:color w:val="000000"/>
          <w:lang w:val="lt-LT" w:eastAsia="lt-LT"/>
        </w:rPr>
        <w:t>o</w:t>
      </w:r>
      <w:r w:rsidRPr="00E264EB">
        <w:rPr>
          <w:rFonts w:ascii="Arial" w:eastAsia="Times New Roman" w:hAnsi="Arial" w:cs="Arial"/>
          <w:color w:val="000000"/>
          <w:lang w:val="lt-LT" w:eastAsia="lt-LT"/>
        </w:rPr>
        <w:t xml:space="preserve"> </w:t>
      </w:r>
      <w:r w:rsidR="00C43FEF" w:rsidRPr="00E264EB">
        <w:rPr>
          <w:rFonts w:ascii="Arial" w:eastAsia="Times New Roman" w:hAnsi="Arial" w:cs="Arial"/>
          <w:color w:val="000000"/>
          <w:lang w:val="lt-LT" w:eastAsia="lt-LT"/>
        </w:rPr>
        <w:t>klausim</w:t>
      </w:r>
      <w:r w:rsidR="004A2BE4" w:rsidRPr="00E264EB">
        <w:rPr>
          <w:rFonts w:ascii="Arial" w:eastAsia="Times New Roman" w:hAnsi="Arial" w:cs="Arial"/>
          <w:color w:val="000000"/>
          <w:lang w:val="lt-LT" w:eastAsia="lt-LT"/>
        </w:rPr>
        <w:t>us</w:t>
      </w:r>
      <w:r w:rsidRPr="00E264EB">
        <w:rPr>
          <w:rFonts w:ascii="Arial" w:eastAsia="Times New Roman" w:hAnsi="Arial" w:cs="Arial"/>
          <w:color w:val="000000"/>
          <w:u w:val="single"/>
          <w:lang w:val="lt-LT" w:eastAsia="lt-LT"/>
        </w:rPr>
        <w:t>.</w:t>
      </w:r>
      <w:r w:rsidRPr="00E264EB">
        <w:rPr>
          <w:rFonts w:ascii="Arial" w:eastAsia="Times New Roman" w:hAnsi="Arial" w:cs="Arial"/>
          <w:color w:val="000000"/>
          <w:lang w:val="lt-LT" w:eastAsia="lt-LT"/>
        </w:rPr>
        <w:t xml:space="preserve"> Pateikiam</w:t>
      </w:r>
      <w:r w:rsidR="0006505A" w:rsidRPr="00E264EB">
        <w:rPr>
          <w:rFonts w:ascii="Arial" w:eastAsia="Times New Roman" w:hAnsi="Arial" w:cs="Arial"/>
          <w:color w:val="000000"/>
          <w:lang w:val="lt-LT" w:eastAsia="lt-LT"/>
        </w:rPr>
        <w:t>as</w:t>
      </w:r>
      <w:r w:rsidRPr="00E264EB">
        <w:rPr>
          <w:rFonts w:ascii="Arial" w:eastAsia="Times New Roman" w:hAnsi="Arial" w:cs="Arial"/>
          <w:color w:val="000000"/>
          <w:lang w:val="lt-LT" w:eastAsia="lt-LT"/>
        </w:rPr>
        <w:t xml:space="preserve"> atsakyma</w:t>
      </w:r>
      <w:r w:rsidR="0006505A" w:rsidRPr="00E264EB">
        <w:rPr>
          <w:rFonts w:ascii="Arial" w:eastAsia="Times New Roman" w:hAnsi="Arial" w:cs="Arial"/>
          <w:color w:val="000000"/>
          <w:lang w:val="lt-LT" w:eastAsia="lt-LT"/>
        </w:rPr>
        <w:t>s</w:t>
      </w:r>
      <w:r w:rsidRPr="00E264EB">
        <w:rPr>
          <w:rFonts w:ascii="Arial" w:eastAsia="Times New Roman" w:hAnsi="Arial" w:cs="Arial"/>
          <w:color w:val="000000"/>
          <w:lang w:val="lt-LT" w:eastAsia="lt-LT"/>
        </w:rPr>
        <w:t xml:space="preserve"> laikom</w:t>
      </w:r>
      <w:r w:rsidR="0006505A" w:rsidRPr="00E264EB">
        <w:rPr>
          <w:rFonts w:ascii="Arial" w:eastAsia="Times New Roman" w:hAnsi="Arial" w:cs="Arial"/>
          <w:color w:val="000000"/>
          <w:lang w:val="lt-LT" w:eastAsia="lt-LT"/>
        </w:rPr>
        <w:t>as</w:t>
      </w:r>
      <w:r w:rsidRPr="00E264EB">
        <w:rPr>
          <w:rFonts w:ascii="Arial" w:eastAsia="Times New Roman" w:hAnsi="Arial" w:cs="Arial"/>
          <w:color w:val="000000"/>
          <w:lang w:val="lt-LT" w:eastAsia="lt-LT"/>
        </w:rPr>
        <w:t xml:space="preserve"> neatsiejama Pirkimo dokumentų dalimi, ir j</w:t>
      </w:r>
      <w:r w:rsidR="0006505A" w:rsidRPr="00E264EB">
        <w:rPr>
          <w:rFonts w:ascii="Arial" w:eastAsia="Times New Roman" w:hAnsi="Arial" w:cs="Arial"/>
          <w:color w:val="000000"/>
          <w:lang w:val="lt-LT" w:eastAsia="lt-LT"/>
        </w:rPr>
        <w:t>o</w:t>
      </w:r>
      <w:r w:rsidRPr="00E264EB">
        <w:rPr>
          <w:rFonts w:ascii="Arial" w:eastAsia="Times New Roman" w:hAnsi="Arial" w:cs="Arial"/>
          <w:color w:val="000000"/>
          <w:lang w:val="lt-LT" w:eastAsia="lt-LT"/>
        </w:rPr>
        <w:t xml:space="preserve"> nuostatos turi viršenybę prieš ankstesniuose Pirkimo dokumentuose išdėstytas nuostatas.</w:t>
      </w:r>
    </w:p>
    <w:p w14:paraId="59F772FA" w14:textId="26A19A20" w:rsidR="001747AF" w:rsidRPr="00E11A4A" w:rsidRDefault="001747AF" w:rsidP="001747AF">
      <w:pPr>
        <w:spacing w:after="0" w:line="240" w:lineRule="auto"/>
        <w:ind w:firstLine="555"/>
        <w:jc w:val="both"/>
        <w:textAlignment w:val="baseline"/>
        <w:rPr>
          <w:rFonts w:ascii="Segoe UI" w:eastAsia="Times New Roman" w:hAnsi="Segoe UI" w:cs="Segoe UI"/>
          <w:sz w:val="18"/>
          <w:szCs w:val="18"/>
          <w:lang w:val="lt-LT" w:eastAsia="lt-LT"/>
        </w:rPr>
      </w:pPr>
      <w:r w:rsidRPr="00E11A4A">
        <w:rPr>
          <w:rFonts w:ascii="Arial" w:eastAsia="Times New Roman" w:hAnsi="Arial" w:cs="Arial"/>
          <w:color w:val="000000"/>
          <w:lang w:val="lt-LT" w:eastAsia="lt-LT"/>
        </w:rPr>
        <w:t>Siekdami išvengti turinio interpretacijų, tiekėj</w:t>
      </w:r>
      <w:r w:rsidR="0006505A" w:rsidRPr="00E11A4A">
        <w:rPr>
          <w:rFonts w:ascii="Arial" w:eastAsia="Times New Roman" w:hAnsi="Arial" w:cs="Arial"/>
          <w:color w:val="000000"/>
          <w:lang w:val="lt-LT" w:eastAsia="lt-LT"/>
        </w:rPr>
        <w:t>o</w:t>
      </w:r>
      <w:r w:rsidRPr="00E11A4A">
        <w:rPr>
          <w:rFonts w:ascii="Arial" w:eastAsia="Times New Roman" w:hAnsi="Arial" w:cs="Arial"/>
          <w:color w:val="000000"/>
          <w:lang w:val="lt-LT" w:eastAsia="lt-LT"/>
        </w:rPr>
        <w:t xml:space="preserve"> klausim</w:t>
      </w:r>
      <w:r w:rsidR="0006505A" w:rsidRPr="00E11A4A">
        <w:rPr>
          <w:rFonts w:ascii="Arial" w:eastAsia="Times New Roman" w:hAnsi="Arial" w:cs="Arial"/>
          <w:color w:val="000000"/>
          <w:lang w:val="lt-LT" w:eastAsia="lt-LT"/>
        </w:rPr>
        <w:t>ą</w:t>
      </w:r>
      <w:r w:rsidRPr="00E11A4A">
        <w:rPr>
          <w:rFonts w:ascii="Arial" w:eastAsia="Times New Roman" w:hAnsi="Arial" w:cs="Arial"/>
          <w:color w:val="000000"/>
          <w:lang w:val="lt-LT" w:eastAsia="lt-LT"/>
        </w:rPr>
        <w:t xml:space="preserve"> cituojame tiksliai taip, kaip buvo pateikt</w:t>
      </w:r>
      <w:r w:rsidR="0006505A" w:rsidRPr="00E11A4A">
        <w:rPr>
          <w:rFonts w:ascii="Arial" w:eastAsia="Times New Roman" w:hAnsi="Arial" w:cs="Arial"/>
          <w:color w:val="000000"/>
          <w:lang w:val="lt-LT" w:eastAsia="lt-LT"/>
        </w:rPr>
        <w:t>as</w:t>
      </w:r>
      <w:r w:rsidRPr="00E11A4A">
        <w:rPr>
          <w:rFonts w:ascii="Arial" w:eastAsia="Times New Roman" w:hAnsi="Arial" w:cs="Arial"/>
          <w:color w:val="000000"/>
          <w:lang w:val="lt-LT" w:eastAsia="lt-LT"/>
        </w:rPr>
        <w:t xml:space="preserve"> CVP IS priemonėmis (tekstas neredaguotas).</w:t>
      </w:r>
    </w:p>
    <w:tbl>
      <w:tblPr>
        <w:tblW w:w="934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03"/>
        <w:gridCol w:w="3642"/>
        <w:gridCol w:w="5103"/>
      </w:tblGrid>
      <w:tr w:rsidR="001747AF" w:rsidRPr="00E11A4A" w14:paraId="4239965C" w14:textId="77777777" w:rsidTr="06656008">
        <w:trPr>
          <w:trHeight w:val="622"/>
        </w:trPr>
        <w:tc>
          <w:tcPr>
            <w:tcW w:w="603" w:type="dxa"/>
            <w:tcBorders>
              <w:top w:val="single" w:sz="6" w:space="0" w:color="auto"/>
              <w:left w:val="single" w:sz="6" w:space="0" w:color="auto"/>
              <w:bottom w:val="single" w:sz="6" w:space="0" w:color="auto"/>
              <w:right w:val="single" w:sz="6" w:space="0" w:color="auto"/>
            </w:tcBorders>
            <w:vAlign w:val="center"/>
            <w:hideMark/>
          </w:tcPr>
          <w:p w14:paraId="79AA75D7" w14:textId="66D1838F" w:rsidR="0072024E" w:rsidRPr="00E11A4A" w:rsidRDefault="001747AF" w:rsidP="77993706">
            <w:pPr>
              <w:spacing w:after="0" w:line="240" w:lineRule="auto"/>
              <w:jc w:val="center"/>
              <w:textAlignment w:val="baseline"/>
              <w:rPr>
                <w:rFonts w:asciiTheme="minorHAnsi" w:eastAsiaTheme="minorEastAsia" w:hAnsiTheme="minorHAnsi" w:cstheme="minorBidi"/>
                <w:b/>
                <w:bCs/>
                <w:color w:val="000000"/>
                <w:lang w:val="lt-LT" w:eastAsia="lt-LT"/>
              </w:rPr>
            </w:pPr>
            <w:r w:rsidRPr="77993706">
              <w:rPr>
                <w:rFonts w:asciiTheme="minorHAnsi" w:eastAsiaTheme="minorEastAsia" w:hAnsiTheme="minorHAnsi" w:cstheme="minorBidi"/>
                <w:b/>
                <w:bCs/>
                <w:color w:val="000000" w:themeColor="text1"/>
                <w:lang w:val="lt-LT" w:eastAsia="lt-LT"/>
              </w:rPr>
              <w:t>Eil.</w:t>
            </w:r>
          </w:p>
          <w:p w14:paraId="0502D749" w14:textId="5944FE99" w:rsidR="001747AF" w:rsidRPr="00E11A4A" w:rsidRDefault="001747AF" w:rsidP="77993706">
            <w:pPr>
              <w:spacing w:after="0" w:line="240" w:lineRule="auto"/>
              <w:jc w:val="center"/>
              <w:textAlignment w:val="baseline"/>
              <w:rPr>
                <w:rFonts w:asciiTheme="minorHAnsi" w:eastAsiaTheme="minorEastAsia" w:hAnsiTheme="minorHAnsi" w:cstheme="minorBidi"/>
                <w:lang w:val="lt-LT" w:eastAsia="lt-LT"/>
              </w:rPr>
            </w:pPr>
            <w:r w:rsidRPr="77993706">
              <w:rPr>
                <w:rFonts w:asciiTheme="minorHAnsi" w:eastAsiaTheme="minorEastAsia" w:hAnsiTheme="minorHAnsi" w:cstheme="minorBidi"/>
                <w:b/>
                <w:bCs/>
                <w:color w:val="000000" w:themeColor="text1"/>
                <w:lang w:val="lt-LT" w:eastAsia="lt-LT"/>
              </w:rPr>
              <w:t>Nr.</w:t>
            </w:r>
          </w:p>
        </w:tc>
        <w:tc>
          <w:tcPr>
            <w:tcW w:w="3642" w:type="dxa"/>
            <w:tcBorders>
              <w:top w:val="single" w:sz="6" w:space="0" w:color="auto"/>
              <w:left w:val="single" w:sz="6" w:space="0" w:color="auto"/>
              <w:bottom w:val="single" w:sz="6" w:space="0" w:color="auto"/>
              <w:right w:val="single" w:sz="6" w:space="0" w:color="auto"/>
            </w:tcBorders>
            <w:vAlign w:val="center"/>
            <w:hideMark/>
          </w:tcPr>
          <w:p w14:paraId="5909C5AA" w14:textId="4F1E7698" w:rsidR="001747AF" w:rsidRPr="00E11A4A" w:rsidRDefault="001747AF" w:rsidP="77993706">
            <w:pPr>
              <w:spacing w:after="0" w:line="240" w:lineRule="auto"/>
              <w:ind w:left="98" w:right="141"/>
              <w:jc w:val="center"/>
              <w:textAlignment w:val="baseline"/>
              <w:rPr>
                <w:rFonts w:asciiTheme="minorHAnsi" w:eastAsiaTheme="minorEastAsia" w:hAnsiTheme="minorHAnsi" w:cstheme="minorBidi"/>
                <w:lang w:val="lt-LT" w:eastAsia="lt-LT"/>
              </w:rPr>
            </w:pPr>
            <w:r w:rsidRPr="77993706">
              <w:rPr>
                <w:rFonts w:asciiTheme="minorHAnsi" w:eastAsiaTheme="minorEastAsia" w:hAnsiTheme="minorHAnsi" w:cstheme="minorBidi"/>
                <w:b/>
                <w:bCs/>
                <w:color w:val="000000" w:themeColor="text1"/>
                <w:lang w:val="lt-LT" w:eastAsia="lt-LT"/>
              </w:rPr>
              <w:t>Klausimai</w:t>
            </w:r>
          </w:p>
        </w:tc>
        <w:tc>
          <w:tcPr>
            <w:tcW w:w="5103" w:type="dxa"/>
            <w:tcBorders>
              <w:top w:val="single" w:sz="6" w:space="0" w:color="auto"/>
              <w:left w:val="single" w:sz="6" w:space="0" w:color="auto"/>
              <w:bottom w:val="single" w:sz="6" w:space="0" w:color="auto"/>
              <w:right w:val="single" w:sz="6" w:space="0" w:color="auto"/>
            </w:tcBorders>
            <w:vAlign w:val="center"/>
            <w:hideMark/>
          </w:tcPr>
          <w:p w14:paraId="66F0E2CC" w14:textId="7213B593" w:rsidR="001747AF" w:rsidRPr="00E11A4A" w:rsidRDefault="001747AF" w:rsidP="77993706">
            <w:pPr>
              <w:spacing w:after="0" w:line="240" w:lineRule="auto"/>
              <w:ind w:left="142" w:right="142"/>
              <w:jc w:val="center"/>
              <w:textAlignment w:val="baseline"/>
              <w:rPr>
                <w:rFonts w:asciiTheme="minorHAnsi" w:eastAsiaTheme="minorEastAsia" w:hAnsiTheme="minorHAnsi" w:cstheme="minorBidi"/>
                <w:lang w:val="lt-LT" w:eastAsia="lt-LT"/>
              </w:rPr>
            </w:pPr>
            <w:r w:rsidRPr="77993706">
              <w:rPr>
                <w:rFonts w:asciiTheme="minorHAnsi" w:eastAsiaTheme="minorEastAsia" w:hAnsiTheme="minorHAnsi" w:cstheme="minorBidi"/>
                <w:b/>
                <w:bCs/>
                <w:color w:val="000000" w:themeColor="text1"/>
                <w:lang w:val="lt-LT" w:eastAsia="lt-LT"/>
              </w:rPr>
              <w:t>Atsakymas / paaiškinimai</w:t>
            </w:r>
          </w:p>
        </w:tc>
      </w:tr>
      <w:tr w:rsidR="001747AF" w:rsidRPr="002A7FE1" w14:paraId="18A0A77C"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hideMark/>
          </w:tcPr>
          <w:p w14:paraId="364A10A1" w14:textId="77777777" w:rsidR="001747AF" w:rsidRPr="002A7FE1" w:rsidRDefault="001747AF"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lang w:val="lt-LT" w:eastAsia="lt-LT"/>
              </w:rPr>
            </w:pPr>
            <w:r w:rsidRPr="002A7FE1">
              <w:rPr>
                <w:rFonts w:ascii="Arial" w:eastAsiaTheme="minorEastAsia" w:hAnsi="Arial" w:cs="Arial"/>
                <w:color w:val="000000" w:themeColor="text1"/>
                <w:lang w:val="lt-LT" w:eastAsia="lt-LT"/>
              </w:rPr>
              <w:t> </w:t>
            </w:r>
          </w:p>
        </w:tc>
        <w:tc>
          <w:tcPr>
            <w:tcW w:w="3642" w:type="dxa"/>
            <w:tcBorders>
              <w:top w:val="single" w:sz="6" w:space="0" w:color="auto"/>
              <w:left w:val="single" w:sz="6" w:space="0" w:color="auto"/>
              <w:bottom w:val="single" w:sz="6" w:space="0" w:color="auto"/>
              <w:right w:val="single" w:sz="6" w:space="0" w:color="auto"/>
            </w:tcBorders>
          </w:tcPr>
          <w:p w14:paraId="526CB5B9" w14:textId="18CA54D7" w:rsidR="001747AF" w:rsidRPr="002A7FE1" w:rsidRDefault="00537C25" w:rsidP="77993706">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2A7FE1">
              <w:rPr>
                <w:rFonts w:ascii="Arial" w:eastAsiaTheme="minorEastAsia" w:hAnsi="Arial" w:cs="Arial"/>
                <w:color w:val="333333"/>
                <w:lang w:val="lt-LT"/>
              </w:rPr>
              <w:t>Pirkimo dokumentuose numatyti gerbūvio darbai, pažymėkite tiksliai kur tie darbai reikalingi vykdyti</w:t>
            </w:r>
            <w:r w:rsidRPr="00553C3B">
              <w:rPr>
                <w:rFonts w:ascii="Arial" w:eastAsiaTheme="minorEastAsia" w:hAnsi="Arial" w:cs="Arial"/>
                <w:color w:val="333333"/>
                <w:lang w:val="lt-LT"/>
              </w:rPr>
              <w:t>.</w:t>
            </w:r>
          </w:p>
        </w:tc>
        <w:tc>
          <w:tcPr>
            <w:tcW w:w="5103" w:type="dxa"/>
            <w:tcBorders>
              <w:top w:val="single" w:sz="6" w:space="0" w:color="auto"/>
              <w:left w:val="single" w:sz="6" w:space="0" w:color="auto"/>
              <w:bottom w:val="single" w:sz="6" w:space="0" w:color="auto"/>
              <w:right w:val="single" w:sz="6" w:space="0" w:color="auto"/>
            </w:tcBorders>
          </w:tcPr>
          <w:p w14:paraId="3D8F9A15" w14:textId="56709444" w:rsidR="00E53B75" w:rsidRPr="002A7FE1" w:rsidRDefault="003C12AC" w:rsidP="78A9DF84">
            <w:pPr>
              <w:spacing w:after="0"/>
              <w:ind w:left="142" w:right="142"/>
              <w:jc w:val="both"/>
              <w:rPr>
                <w:rFonts w:ascii="Arial" w:eastAsiaTheme="minorEastAsia" w:hAnsi="Arial" w:cs="Arial"/>
                <w:color w:val="000000" w:themeColor="text1"/>
                <w:lang w:val="lt-LT"/>
              </w:rPr>
            </w:pPr>
            <w:r w:rsidRPr="002A7FE1">
              <w:rPr>
                <w:rFonts w:ascii="Arial" w:eastAsiaTheme="minorEastAsia" w:hAnsi="Arial" w:cs="Arial"/>
                <w:color w:val="000000" w:themeColor="text1"/>
                <w:lang w:val="lt-LT"/>
              </w:rPr>
              <w:t xml:space="preserve">Pridedamas </w:t>
            </w:r>
            <w:r w:rsidR="4FACB6BB" w:rsidRPr="002A7FE1">
              <w:rPr>
                <w:rFonts w:ascii="Arial" w:eastAsiaTheme="minorEastAsia" w:hAnsi="Arial" w:cs="Arial"/>
                <w:color w:val="000000" w:themeColor="text1"/>
                <w:lang w:val="lt-LT"/>
              </w:rPr>
              <w:t>Pried</w:t>
            </w:r>
            <w:r w:rsidRPr="002A7FE1">
              <w:rPr>
                <w:rFonts w:ascii="Arial" w:eastAsiaTheme="minorEastAsia" w:hAnsi="Arial" w:cs="Arial"/>
                <w:color w:val="000000" w:themeColor="text1"/>
                <w:lang w:val="lt-LT"/>
              </w:rPr>
              <w:t>as</w:t>
            </w:r>
            <w:r w:rsidR="4FACB6BB" w:rsidRPr="002A7FE1">
              <w:rPr>
                <w:rFonts w:ascii="Arial" w:eastAsiaTheme="minorEastAsia" w:hAnsi="Arial" w:cs="Arial"/>
                <w:color w:val="000000" w:themeColor="text1"/>
                <w:lang w:val="lt-LT"/>
              </w:rPr>
              <w:t xml:space="preserve"> </w:t>
            </w:r>
            <w:r w:rsidR="6398A5C4" w:rsidRPr="002A7FE1">
              <w:rPr>
                <w:rFonts w:ascii="Arial" w:eastAsiaTheme="minorEastAsia" w:hAnsi="Arial" w:cs="Arial"/>
                <w:color w:val="000000" w:themeColor="text1"/>
                <w:lang w:val="lt-LT"/>
              </w:rPr>
              <w:t xml:space="preserve">Nr. 1 </w:t>
            </w:r>
            <w:r w:rsidR="4FACB6BB" w:rsidRPr="002A7FE1">
              <w:rPr>
                <w:rFonts w:ascii="Arial" w:eastAsiaTheme="minorEastAsia" w:hAnsi="Arial" w:cs="Arial"/>
                <w:color w:val="000000" w:themeColor="text1"/>
                <w:lang w:val="lt-LT"/>
              </w:rPr>
              <w:t>“Takų atstatymas”</w:t>
            </w:r>
            <w:r w:rsidRPr="002A7FE1">
              <w:rPr>
                <w:rFonts w:ascii="Arial" w:eastAsiaTheme="minorEastAsia" w:hAnsi="Arial" w:cs="Arial"/>
                <w:color w:val="000000" w:themeColor="text1"/>
                <w:lang w:val="lt-LT"/>
              </w:rPr>
              <w:t xml:space="preserve">, kuriame </w:t>
            </w:r>
            <w:r w:rsidR="4FACB6BB" w:rsidRPr="002A7FE1">
              <w:rPr>
                <w:rFonts w:ascii="Arial" w:eastAsiaTheme="minorEastAsia" w:hAnsi="Arial" w:cs="Arial"/>
                <w:color w:val="000000" w:themeColor="text1"/>
                <w:lang w:val="lt-LT"/>
              </w:rPr>
              <w:t>pažymėtos pėsčiųjų takų ats</w:t>
            </w:r>
            <w:r w:rsidR="77C719EA" w:rsidRPr="002A7FE1">
              <w:rPr>
                <w:rFonts w:ascii="Arial" w:eastAsiaTheme="minorEastAsia" w:hAnsi="Arial" w:cs="Arial"/>
                <w:color w:val="000000" w:themeColor="text1"/>
                <w:lang w:val="lt-LT"/>
              </w:rPr>
              <w:t>tatymo atkarpos, kuriomis darbų vykdymo metu važinės transportas</w:t>
            </w:r>
            <w:r w:rsidR="1FF3623D" w:rsidRPr="002A7FE1">
              <w:rPr>
                <w:rFonts w:ascii="Arial" w:eastAsiaTheme="minorEastAsia" w:hAnsi="Arial" w:cs="Arial"/>
                <w:color w:val="000000" w:themeColor="text1"/>
                <w:lang w:val="lt-LT"/>
              </w:rPr>
              <w:t>. Šalia pravažiavimo kelio sugadinta veja turės būti a</w:t>
            </w:r>
            <w:r w:rsidR="59DACDF1" w:rsidRPr="002A7FE1">
              <w:rPr>
                <w:rFonts w:ascii="Arial" w:eastAsiaTheme="minorEastAsia" w:hAnsi="Arial" w:cs="Arial"/>
                <w:color w:val="000000" w:themeColor="text1"/>
                <w:lang w:val="lt-LT"/>
              </w:rPr>
              <w:t>tstatyta.</w:t>
            </w:r>
          </w:p>
        </w:tc>
      </w:tr>
      <w:tr w:rsidR="00AC46B8" w:rsidRPr="00DC6272" w14:paraId="6513EBA7"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3E664E77" w14:textId="77777777" w:rsidR="00AC46B8" w:rsidRPr="002A7FE1" w:rsidRDefault="00AC46B8"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75DCF63B" w14:textId="562FE108" w:rsidR="00AC46B8" w:rsidRPr="002A7FE1" w:rsidRDefault="00146560" w:rsidP="77993706">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2A7FE1">
              <w:rPr>
                <w:rFonts w:ascii="Arial" w:eastAsiaTheme="minorEastAsia" w:hAnsi="Arial" w:cs="Arial"/>
                <w:color w:val="333333"/>
                <w:lang w:val="lt-LT"/>
              </w:rPr>
              <w:t>Prikimo dokumentuose nesimato kuri teritorija bus perduota Rangovui ir kur reikalingi aptvėrimai, taip pat kur numatyti privažiavimo keliai, ar reikės įrengti laikiną privažiavimą ir kokio ilgio.</w:t>
            </w:r>
          </w:p>
        </w:tc>
        <w:tc>
          <w:tcPr>
            <w:tcW w:w="5103" w:type="dxa"/>
            <w:tcBorders>
              <w:top w:val="single" w:sz="6" w:space="0" w:color="auto"/>
              <w:left w:val="single" w:sz="6" w:space="0" w:color="auto"/>
              <w:bottom w:val="single" w:sz="6" w:space="0" w:color="auto"/>
              <w:right w:val="single" w:sz="6" w:space="0" w:color="auto"/>
            </w:tcBorders>
          </w:tcPr>
          <w:p w14:paraId="3DB968A0" w14:textId="68F9713B" w:rsidR="00AC46B8" w:rsidRPr="002A7FE1" w:rsidRDefault="00223306" w:rsidP="78A9DF84">
            <w:pPr>
              <w:spacing w:after="0"/>
              <w:ind w:left="142" w:right="142"/>
              <w:jc w:val="both"/>
              <w:rPr>
                <w:rFonts w:ascii="Arial" w:eastAsiaTheme="minorEastAsia" w:hAnsi="Arial" w:cs="Arial"/>
                <w:color w:val="000000" w:themeColor="text1"/>
                <w:lang w:val="lt-LT"/>
              </w:rPr>
            </w:pPr>
            <w:r w:rsidRPr="002A7FE1">
              <w:rPr>
                <w:rFonts w:ascii="Arial" w:eastAsiaTheme="minorEastAsia" w:hAnsi="Arial" w:cs="Arial"/>
                <w:color w:val="000000" w:themeColor="text1"/>
                <w:lang w:val="lt-LT"/>
              </w:rPr>
              <w:t xml:space="preserve">Pridedamas </w:t>
            </w:r>
            <w:r w:rsidR="563F64DC" w:rsidRPr="002A7FE1">
              <w:rPr>
                <w:rFonts w:ascii="Arial" w:eastAsiaTheme="minorEastAsia" w:hAnsi="Arial" w:cs="Arial"/>
                <w:color w:val="000000" w:themeColor="text1"/>
                <w:lang w:val="lt-LT"/>
              </w:rPr>
              <w:t>Pried</w:t>
            </w:r>
            <w:r w:rsidRPr="002A7FE1">
              <w:rPr>
                <w:rFonts w:ascii="Arial" w:eastAsiaTheme="minorEastAsia" w:hAnsi="Arial" w:cs="Arial"/>
                <w:color w:val="000000" w:themeColor="text1"/>
                <w:lang w:val="lt-LT"/>
              </w:rPr>
              <w:t>as</w:t>
            </w:r>
            <w:r w:rsidR="563F64DC" w:rsidRPr="002A7FE1">
              <w:rPr>
                <w:rFonts w:ascii="Arial" w:eastAsiaTheme="minorEastAsia" w:hAnsi="Arial" w:cs="Arial"/>
                <w:color w:val="000000" w:themeColor="text1"/>
                <w:lang w:val="lt-LT"/>
              </w:rPr>
              <w:t xml:space="preserve"> </w:t>
            </w:r>
            <w:r w:rsidR="657FCB7E" w:rsidRPr="002A7FE1">
              <w:rPr>
                <w:rFonts w:ascii="Arial" w:eastAsiaTheme="minorEastAsia" w:hAnsi="Arial" w:cs="Arial"/>
                <w:color w:val="000000" w:themeColor="text1"/>
                <w:lang w:val="lt-LT"/>
              </w:rPr>
              <w:t xml:space="preserve">Nr. 2 </w:t>
            </w:r>
            <w:r w:rsidR="563F64DC" w:rsidRPr="002A7FE1">
              <w:rPr>
                <w:rFonts w:ascii="Arial" w:eastAsiaTheme="minorEastAsia" w:hAnsi="Arial" w:cs="Arial"/>
                <w:color w:val="000000" w:themeColor="text1"/>
                <w:lang w:val="lt-LT"/>
              </w:rPr>
              <w:t>“Perduodama teritorija”</w:t>
            </w:r>
            <w:r w:rsidRPr="002A7FE1">
              <w:rPr>
                <w:rFonts w:ascii="Arial" w:eastAsiaTheme="minorEastAsia" w:hAnsi="Arial" w:cs="Arial"/>
                <w:color w:val="000000" w:themeColor="text1"/>
                <w:lang w:val="lt-LT"/>
              </w:rPr>
              <w:t>, kuriame</w:t>
            </w:r>
            <w:r w:rsidR="563F64DC" w:rsidRPr="002A7FE1">
              <w:rPr>
                <w:rFonts w:ascii="Arial" w:eastAsiaTheme="minorEastAsia" w:hAnsi="Arial" w:cs="Arial"/>
                <w:color w:val="000000" w:themeColor="text1"/>
                <w:lang w:val="lt-LT"/>
              </w:rPr>
              <w:t xml:space="preserve"> pažymėta sklypo dalis, kuri bus perduota rangovui ir turės būti aptverta statybine tvora.</w:t>
            </w:r>
          </w:p>
          <w:p w14:paraId="38DF2ED1" w14:textId="212726FF" w:rsidR="00AC46B8" w:rsidRPr="002A7FE1" w:rsidRDefault="0D059289" w:rsidP="78A9DF84">
            <w:pPr>
              <w:spacing w:after="0"/>
              <w:ind w:left="142" w:right="142"/>
              <w:jc w:val="both"/>
              <w:rPr>
                <w:rFonts w:ascii="Arial" w:eastAsiaTheme="minorEastAsia" w:hAnsi="Arial" w:cs="Arial"/>
                <w:color w:val="000000" w:themeColor="text1"/>
                <w:lang w:val="lt-LT"/>
              </w:rPr>
            </w:pPr>
            <w:r w:rsidRPr="002A7FE1">
              <w:rPr>
                <w:rFonts w:ascii="Arial" w:eastAsiaTheme="minorEastAsia" w:hAnsi="Arial" w:cs="Arial"/>
                <w:color w:val="000000" w:themeColor="text1"/>
                <w:lang w:val="lt-LT"/>
              </w:rPr>
              <w:t xml:space="preserve">Laikino privažiavimo kelio įrengimo tiekėjams vertinti nereikia, </w:t>
            </w:r>
            <w:r w:rsidR="3AA83701" w:rsidRPr="002A7FE1">
              <w:rPr>
                <w:rFonts w:ascii="Arial" w:eastAsiaTheme="minorEastAsia" w:hAnsi="Arial" w:cs="Arial"/>
                <w:color w:val="000000" w:themeColor="text1"/>
                <w:lang w:val="lt-LT"/>
              </w:rPr>
              <w:t>transporto judėjimas numatytas esamais pėsčiųjų takais</w:t>
            </w:r>
            <w:r w:rsidR="60A2112E" w:rsidRPr="002A7FE1">
              <w:rPr>
                <w:rFonts w:ascii="Arial" w:eastAsiaTheme="minorEastAsia" w:hAnsi="Arial" w:cs="Arial"/>
                <w:color w:val="000000" w:themeColor="text1"/>
                <w:lang w:val="lt-LT"/>
              </w:rPr>
              <w:t xml:space="preserve"> (</w:t>
            </w:r>
            <w:r w:rsidR="00223306" w:rsidRPr="002A7FE1">
              <w:rPr>
                <w:rFonts w:ascii="Arial" w:eastAsiaTheme="minorEastAsia" w:hAnsi="Arial" w:cs="Arial"/>
                <w:color w:val="000000" w:themeColor="text1"/>
                <w:lang w:val="lt-LT"/>
              </w:rPr>
              <w:t xml:space="preserve">Pridedamas </w:t>
            </w:r>
            <w:r w:rsidR="60A2112E" w:rsidRPr="002A7FE1">
              <w:rPr>
                <w:rFonts w:ascii="Arial" w:eastAsiaTheme="minorEastAsia" w:hAnsi="Arial" w:cs="Arial"/>
                <w:color w:val="000000" w:themeColor="text1"/>
                <w:lang w:val="lt-LT"/>
              </w:rPr>
              <w:t xml:space="preserve">Priedas </w:t>
            </w:r>
            <w:r w:rsidR="2FFCFB38" w:rsidRPr="002A7FE1">
              <w:rPr>
                <w:rFonts w:ascii="Arial" w:eastAsiaTheme="minorEastAsia" w:hAnsi="Arial" w:cs="Arial"/>
                <w:color w:val="000000" w:themeColor="text1"/>
                <w:lang w:val="lt-LT"/>
              </w:rPr>
              <w:t xml:space="preserve">Nr. </w:t>
            </w:r>
            <w:r w:rsidR="7E8CE425" w:rsidRPr="002A7FE1">
              <w:rPr>
                <w:rFonts w:ascii="Arial" w:eastAsiaTheme="minorEastAsia" w:hAnsi="Arial" w:cs="Arial"/>
                <w:color w:val="000000" w:themeColor="text1"/>
                <w:lang w:val="lt-LT"/>
              </w:rPr>
              <w:t>3</w:t>
            </w:r>
            <w:r w:rsidR="2FFCFB38" w:rsidRPr="002A7FE1">
              <w:rPr>
                <w:rFonts w:ascii="Arial" w:eastAsiaTheme="minorEastAsia" w:hAnsi="Arial" w:cs="Arial"/>
                <w:color w:val="000000" w:themeColor="text1"/>
                <w:lang w:val="lt-LT"/>
              </w:rPr>
              <w:t xml:space="preserve"> </w:t>
            </w:r>
            <w:r w:rsidR="60A2112E" w:rsidRPr="002A7FE1">
              <w:rPr>
                <w:rFonts w:ascii="Arial" w:eastAsiaTheme="minorEastAsia" w:hAnsi="Arial" w:cs="Arial"/>
                <w:color w:val="000000" w:themeColor="text1"/>
                <w:lang w:val="lt-LT"/>
              </w:rPr>
              <w:t>“</w:t>
            </w:r>
            <w:r w:rsidR="61F6FADE" w:rsidRPr="002A7FE1">
              <w:rPr>
                <w:rFonts w:ascii="Arial" w:eastAsiaTheme="minorEastAsia" w:hAnsi="Arial" w:cs="Arial"/>
                <w:color w:val="000000" w:themeColor="text1"/>
                <w:lang w:val="lt-LT"/>
              </w:rPr>
              <w:t>Įvažiavimo į statybvietę kelias</w:t>
            </w:r>
            <w:r w:rsidR="60A2112E" w:rsidRPr="002A7FE1">
              <w:rPr>
                <w:rFonts w:ascii="Arial" w:eastAsiaTheme="minorEastAsia" w:hAnsi="Arial" w:cs="Arial"/>
                <w:color w:val="000000" w:themeColor="text1"/>
                <w:lang w:val="lt-LT"/>
              </w:rPr>
              <w:t>”)</w:t>
            </w:r>
            <w:r w:rsidR="3AA83701" w:rsidRPr="002A7FE1">
              <w:rPr>
                <w:rFonts w:ascii="Arial" w:eastAsiaTheme="minorEastAsia" w:hAnsi="Arial" w:cs="Arial"/>
                <w:color w:val="000000" w:themeColor="text1"/>
                <w:lang w:val="lt-LT"/>
              </w:rPr>
              <w:t xml:space="preserve">. </w:t>
            </w:r>
            <w:r w:rsidR="3CA96CC1" w:rsidRPr="002A7FE1">
              <w:rPr>
                <w:rFonts w:ascii="Arial" w:eastAsiaTheme="minorEastAsia" w:hAnsi="Arial" w:cs="Arial"/>
                <w:color w:val="000000" w:themeColor="text1"/>
                <w:lang w:val="lt-LT"/>
              </w:rPr>
              <w:t>Tiekėjai turi įsivertinti laikino kelio plok</w:t>
            </w:r>
            <w:r w:rsidR="0FE305D9" w:rsidRPr="002A7FE1">
              <w:rPr>
                <w:rFonts w:ascii="Arial" w:eastAsiaTheme="minorEastAsia" w:hAnsi="Arial" w:cs="Arial"/>
                <w:color w:val="000000" w:themeColor="text1"/>
                <w:lang w:val="lt-LT"/>
              </w:rPr>
              <w:t>š</w:t>
            </w:r>
            <w:r w:rsidR="3CA96CC1" w:rsidRPr="002A7FE1">
              <w:rPr>
                <w:rFonts w:ascii="Arial" w:eastAsiaTheme="minorEastAsia" w:hAnsi="Arial" w:cs="Arial"/>
                <w:color w:val="000000" w:themeColor="text1"/>
                <w:lang w:val="lt-LT"/>
              </w:rPr>
              <w:t xml:space="preserve">čių paklojimą ant pėsčiųjų takų </w:t>
            </w:r>
            <w:r w:rsidR="6D048DD3" w:rsidRPr="002A7FE1">
              <w:rPr>
                <w:rFonts w:ascii="Arial" w:eastAsiaTheme="minorEastAsia" w:hAnsi="Arial" w:cs="Arial"/>
                <w:color w:val="000000" w:themeColor="text1"/>
                <w:lang w:val="lt-LT"/>
              </w:rPr>
              <w:t xml:space="preserve">ir </w:t>
            </w:r>
            <w:r w:rsidR="4E1311AF" w:rsidRPr="002A7FE1">
              <w:rPr>
                <w:rFonts w:ascii="Arial" w:eastAsiaTheme="minorEastAsia" w:hAnsi="Arial" w:cs="Arial"/>
                <w:color w:val="000000" w:themeColor="text1"/>
                <w:lang w:val="lt-LT"/>
              </w:rPr>
              <w:t xml:space="preserve">šalia jų, sunkiasvorio transporto važiavimo kelyje. </w:t>
            </w:r>
          </w:p>
        </w:tc>
      </w:tr>
      <w:tr w:rsidR="00D4384C" w:rsidRPr="00DC6272" w14:paraId="52D5E7EE"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4B21BA95" w14:textId="77777777" w:rsidR="00D4384C" w:rsidRPr="002A7FE1" w:rsidRDefault="00D4384C"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67FFB6D3" w14:textId="0E69B6B4" w:rsidR="00D4384C" w:rsidRPr="002A7FE1" w:rsidRDefault="00D4384C" w:rsidP="77993706">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2A7FE1">
              <w:rPr>
                <w:rFonts w:ascii="Arial" w:eastAsiaTheme="minorEastAsia" w:hAnsi="Arial" w:cs="Arial"/>
                <w:color w:val="333333"/>
                <w:lang w:val="lt-LT"/>
              </w:rPr>
              <w:t xml:space="preserve">Prie konkurso dokumentų pridėtas priedas: AR Priedas Nr. 4 PGEVS </w:t>
            </w:r>
            <w:proofErr w:type="spellStart"/>
            <w:r w:rsidRPr="002A7FE1">
              <w:rPr>
                <w:rFonts w:ascii="Arial" w:eastAsiaTheme="minorEastAsia" w:hAnsi="Arial" w:cs="Arial"/>
                <w:color w:val="333333"/>
                <w:lang w:val="lt-LT"/>
              </w:rPr>
              <w:t>ziniarastis</w:t>
            </w:r>
            <w:proofErr w:type="spellEnd"/>
            <w:r w:rsidRPr="002A7FE1">
              <w:rPr>
                <w:rFonts w:ascii="Arial" w:eastAsiaTheme="minorEastAsia" w:hAnsi="Arial" w:cs="Arial"/>
                <w:color w:val="333333"/>
                <w:lang w:val="lt-LT"/>
              </w:rPr>
              <w:br/>
              <w:t>Šie darbai neįtraukti į Ar priedą Nr. 1 Kiekių žiniaraščiai.</w:t>
            </w:r>
            <w:r w:rsidRPr="002A7FE1">
              <w:rPr>
                <w:rFonts w:ascii="Arial" w:eastAsiaTheme="minorEastAsia" w:hAnsi="Arial" w:cs="Arial"/>
                <w:color w:val="333333"/>
                <w:lang w:val="lt-LT"/>
              </w:rPr>
              <w:br/>
            </w:r>
            <w:r w:rsidRPr="002A7FE1">
              <w:rPr>
                <w:rFonts w:ascii="Arial" w:eastAsiaTheme="minorEastAsia" w:hAnsi="Arial" w:cs="Arial"/>
                <w:color w:val="333333"/>
                <w:lang w:val="lt-LT"/>
              </w:rPr>
              <w:br/>
              <w:t>Taip pat TS minima ŽN iškvietimo sistema. Šių darbų nėra kiekių žiniaraštyje.</w:t>
            </w:r>
            <w:r w:rsidRPr="002A7FE1">
              <w:rPr>
                <w:rFonts w:ascii="Arial" w:eastAsiaTheme="minorEastAsia" w:hAnsi="Arial" w:cs="Arial"/>
                <w:color w:val="333333"/>
                <w:lang w:val="lt-LT"/>
              </w:rPr>
              <w:br/>
            </w:r>
            <w:r w:rsidRPr="002A7FE1">
              <w:rPr>
                <w:rFonts w:ascii="Arial" w:eastAsiaTheme="minorEastAsia" w:hAnsi="Arial" w:cs="Arial"/>
                <w:color w:val="333333"/>
                <w:lang w:val="lt-LT"/>
              </w:rPr>
              <w:br/>
              <w:t>Prašome patikslinti.</w:t>
            </w:r>
          </w:p>
        </w:tc>
        <w:tc>
          <w:tcPr>
            <w:tcW w:w="5103" w:type="dxa"/>
            <w:tcBorders>
              <w:top w:val="single" w:sz="6" w:space="0" w:color="auto"/>
              <w:left w:val="single" w:sz="6" w:space="0" w:color="auto"/>
              <w:bottom w:val="single" w:sz="6" w:space="0" w:color="auto"/>
              <w:right w:val="single" w:sz="6" w:space="0" w:color="auto"/>
            </w:tcBorders>
          </w:tcPr>
          <w:p w14:paraId="780BD76B" w14:textId="02E7E99F" w:rsidR="00D4384C" w:rsidRPr="002A7FE1" w:rsidRDefault="0E172354" w:rsidP="78A9DF84">
            <w:pPr>
              <w:spacing w:after="0"/>
              <w:ind w:left="142" w:right="142"/>
              <w:jc w:val="both"/>
              <w:rPr>
                <w:rFonts w:ascii="Arial" w:eastAsia="Arial (Body)" w:hAnsi="Arial" w:cs="Arial"/>
                <w:color w:val="333333"/>
                <w:lang w:val="lt-LT"/>
              </w:rPr>
            </w:pPr>
            <w:r w:rsidRPr="002A7FE1">
              <w:rPr>
                <w:rFonts w:ascii="Arial" w:eastAsia="Arial (Body)" w:hAnsi="Arial" w:cs="Arial"/>
                <w:color w:val="000000" w:themeColor="text1"/>
                <w:lang w:val="lt-LT"/>
              </w:rPr>
              <w:t xml:space="preserve">Tiekėjai privalo įsivertinti darbus, numatytus </w:t>
            </w:r>
            <w:r w:rsidR="0148C186" w:rsidRPr="002A7FE1">
              <w:rPr>
                <w:rFonts w:ascii="Arial" w:eastAsia="Arial (Body)" w:hAnsi="Arial" w:cs="Arial"/>
                <w:color w:val="000000" w:themeColor="text1"/>
                <w:lang w:val="lt-LT"/>
              </w:rPr>
              <w:t xml:space="preserve">Specialiųjų pirkimo sąlygų </w:t>
            </w:r>
            <w:r w:rsidRPr="002A7FE1">
              <w:rPr>
                <w:rFonts w:ascii="Arial" w:eastAsia="Arial (Body)" w:hAnsi="Arial" w:cs="Arial"/>
                <w:color w:val="000000" w:themeColor="text1"/>
                <w:lang w:val="lt-LT"/>
              </w:rPr>
              <w:t xml:space="preserve">priede </w:t>
            </w:r>
            <w:r w:rsidRPr="002A7FE1">
              <w:rPr>
                <w:rFonts w:ascii="Arial" w:eastAsia="Arial (Body)" w:hAnsi="Arial" w:cs="Arial"/>
                <w:color w:val="333333"/>
                <w:lang w:val="lt-LT"/>
              </w:rPr>
              <w:t xml:space="preserve">Nr. 4 </w:t>
            </w:r>
            <w:r w:rsidR="0148C186" w:rsidRPr="002A7FE1">
              <w:rPr>
                <w:rFonts w:ascii="Arial" w:eastAsia="Arial (Body)" w:hAnsi="Arial" w:cs="Arial"/>
                <w:color w:val="333333"/>
                <w:lang w:val="lt-LT"/>
              </w:rPr>
              <w:t>„</w:t>
            </w:r>
            <w:r w:rsidRPr="002A7FE1">
              <w:rPr>
                <w:rFonts w:ascii="Arial" w:eastAsia="Arial (Body)" w:hAnsi="Arial" w:cs="Arial"/>
                <w:color w:val="333333"/>
                <w:lang w:val="lt-LT"/>
              </w:rPr>
              <w:t xml:space="preserve">PGEVS </w:t>
            </w:r>
            <w:r w:rsidR="5668DD09" w:rsidRPr="002A7FE1">
              <w:rPr>
                <w:rFonts w:ascii="Arial" w:eastAsia="Arial (Body)" w:hAnsi="Arial" w:cs="Arial"/>
                <w:color w:val="333333"/>
                <w:lang w:val="lt-LT"/>
              </w:rPr>
              <w:t>ž</w:t>
            </w:r>
            <w:r w:rsidRPr="002A7FE1">
              <w:rPr>
                <w:rFonts w:ascii="Arial" w:eastAsia="Arial (Body)" w:hAnsi="Arial" w:cs="Arial"/>
                <w:color w:val="333333"/>
                <w:lang w:val="lt-LT"/>
              </w:rPr>
              <w:t>iniara</w:t>
            </w:r>
            <w:r w:rsidR="5668DD09" w:rsidRPr="002A7FE1">
              <w:rPr>
                <w:rFonts w:ascii="Arial" w:eastAsia="Arial (Body)" w:hAnsi="Arial" w:cs="Arial"/>
                <w:color w:val="333333"/>
                <w:lang w:val="lt-LT"/>
              </w:rPr>
              <w:t>š</w:t>
            </w:r>
            <w:r w:rsidRPr="002A7FE1">
              <w:rPr>
                <w:rFonts w:ascii="Arial" w:eastAsia="Arial (Body)" w:hAnsi="Arial" w:cs="Arial"/>
                <w:color w:val="333333"/>
                <w:lang w:val="lt-LT"/>
              </w:rPr>
              <w:t>tis</w:t>
            </w:r>
            <w:r w:rsidR="0148C186" w:rsidRPr="002A7FE1">
              <w:rPr>
                <w:rFonts w:ascii="Arial" w:eastAsia="Arial (Body)" w:hAnsi="Arial" w:cs="Arial"/>
                <w:color w:val="333333"/>
                <w:lang w:val="lt-LT"/>
              </w:rPr>
              <w:t>“</w:t>
            </w:r>
            <w:r w:rsidR="38E15BE3" w:rsidRPr="002A7FE1">
              <w:rPr>
                <w:rFonts w:ascii="Arial" w:eastAsia="Arial (Body)" w:hAnsi="Arial" w:cs="Arial"/>
                <w:color w:val="333333"/>
                <w:lang w:val="lt-LT"/>
              </w:rPr>
              <w:t>.</w:t>
            </w:r>
            <w:r w:rsidR="32C10AC9" w:rsidRPr="002A7FE1">
              <w:rPr>
                <w:rFonts w:ascii="Arial" w:eastAsia="Arial (Body)" w:hAnsi="Arial" w:cs="Arial"/>
                <w:color w:val="333333"/>
                <w:lang w:val="lt-LT"/>
              </w:rPr>
              <w:t xml:space="preserve">  Pridedamas papildytas pirkimo dokumentų </w:t>
            </w:r>
            <w:r w:rsidR="54BFE905" w:rsidRPr="002A7FE1">
              <w:rPr>
                <w:rFonts w:ascii="Arial" w:eastAsia="Arial (Body)" w:hAnsi="Arial" w:cs="Arial"/>
                <w:color w:val="333333"/>
                <w:lang w:val="lt-LT"/>
              </w:rPr>
              <w:t xml:space="preserve">Priedas Nr. </w:t>
            </w:r>
            <w:r w:rsidR="2246D46F" w:rsidRPr="002A7FE1">
              <w:rPr>
                <w:rFonts w:ascii="Arial" w:eastAsia="Arial (Body)" w:hAnsi="Arial" w:cs="Arial"/>
                <w:color w:val="333333"/>
                <w:lang w:val="lt-LT"/>
              </w:rPr>
              <w:t>4</w:t>
            </w:r>
            <w:r w:rsidR="51FC1E97" w:rsidRPr="002A7FE1">
              <w:rPr>
                <w:rFonts w:ascii="Arial" w:eastAsia="Arial (Body)" w:hAnsi="Arial" w:cs="Arial"/>
                <w:color w:val="333333"/>
                <w:lang w:val="lt-LT"/>
              </w:rPr>
              <w:t xml:space="preserve"> “Kiekių žiniaraščiai”</w:t>
            </w:r>
            <w:r w:rsidR="28ACB902" w:rsidRPr="002A7FE1">
              <w:rPr>
                <w:rFonts w:ascii="Arial" w:eastAsia="Arial (Body)" w:hAnsi="Arial" w:cs="Arial"/>
                <w:color w:val="333333"/>
                <w:lang w:val="lt-LT"/>
              </w:rPr>
              <w:t xml:space="preserve"> </w:t>
            </w:r>
            <w:r w:rsidR="7CDEE711" w:rsidRPr="002A7FE1">
              <w:rPr>
                <w:rFonts w:ascii="Arial" w:eastAsia="Arial (Body)" w:hAnsi="Arial" w:cs="Arial"/>
                <w:color w:val="333333"/>
                <w:lang w:val="lt-LT"/>
              </w:rPr>
              <w:t xml:space="preserve">ir </w:t>
            </w:r>
            <w:r w:rsidR="28ACB902" w:rsidRPr="002A7FE1">
              <w:rPr>
                <w:rFonts w:ascii="Arial" w:eastAsia="Arial (Body)" w:hAnsi="Arial" w:cs="Arial"/>
                <w:color w:val="333333"/>
                <w:lang w:val="lt-LT"/>
              </w:rPr>
              <w:t xml:space="preserve">Priedas Nr. 5 </w:t>
            </w:r>
            <w:r w:rsidR="2B695CE4" w:rsidRPr="002A7FE1">
              <w:rPr>
                <w:rFonts w:ascii="Arial" w:eastAsia="Arial (Body)" w:hAnsi="Arial" w:cs="Arial"/>
                <w:color w:val="333333"/>
                <w:lang w:val="lt-LT"/>
              </w:rPr>
              <w:t xml:space="preserve"> </w:t>
            </w:r>
            <w:r w:rsidR="28ACB902" w:rsidRPr="002A7FE1">
              <w:rPr>
                <w:rFonts w:ascii="Arial" w:eastAsia="Arial (Body)" w:hAnsi="Arial" w:cs="Arial"/>
                <w:color w:val="333333"/>
                <w:lang w:val="lt-LT"/>
              </w:rPr>
              <w:t>“TS įgarsinimo sistema”</w:t>
            </w:r>
            <w:r w:rsidR="1720BA3E" w:rsidRPr="00553C3B">
              <w:rPr>
                <w:rFonts w:ascii="Arial" w:hAnsi="Arial" w:cs="Arial"/>
                <w:lang w:val="pt-PT"/>
              </w:rPr>
              <w:br/>
            </w:r>
          </w:p>
          <w:p w14:paraId="40D8BE87" w14:textId="4D02D35A" w:rsidR="00D4384C" w:rsidRPr="00553C3B" w:rsidRDefault="2758D6DD" w:rsidP="4F65B16E">
            <w:pPr>
              <w:spacing w:after="0"/>
              <w:ind w:left="142" w:right="142"/>
              <w:jc w:val="both"/>
              <w:rPr>
                <w:rFonts w:ascii="Arial" w:eastAsia="Arial (Body)" w:hAnsi="Arial" w:cs="Arial"/>
                <w:lang w:val="lt-LT"/>
              </w:rPr>
            </w:pPr>
            <w:r w:rsidRPr="00553C3B">
              <w:rPr>
                <w:rFonts w:ascii="Arial" w:eastAsia="Arial (Body)" w:hAnsi="Arial" w:cs="Arial"/>
                <w:lang w:val="lt-LT"/>
              </w:rPr>
              <w:t xml:space="preserve">ŽN iškvietimo sistemos darbai įtraukti į </w:t>
            </w:r>
            <w:r w:rsidR="2DFCA2B6" w:rsidRPr="00553C3B">
              <w:rPr>
                <w:rFonts w:ascii="Arial" w:eastAsia="Arial (Body)" w:hAnsi="Arial" w:cs="Arial"/>
                <w:lang w:val="lt-LT"/>
              </w:rPr>
              <w:t>Elektros darbų kiekių žiniaraštį, 29 pozicija</w:t>
            </w:r>
          </w:p>
          <w:p w14:paraId="452E8E1F" w14:textId="48220C2F" w:rsidR="00D4384C" w:rsidRPr="002A7FE1" w:rsidRDefault="00D4384C" w:rsidP="78A9DF84">
            <w:pPr>
              <w:spacing w:after="0"/>
              <w:ind w:left="142" w:right="142"/>
              <w:jc w:val="both"/>
              <w:rPr>
                <w:rFonts w:ascii="Arial" w:eastAsia="Arial (Body)" w:hAnsi="Arial" w:cs="Arial"/>
                <w:lang w:val="lt-LT"/>
              </w:rPr>
            </w:pPr>
          </w:p>
          <w:p w14:paraId="5815AE8B" w14:textId="278DBF13" w:rsidR="00D4384C" w:rsidRPr="002A7FE1" w:rsidRDefault="00D4384C" w:rsidP="78A9DF84">
            <w:pPr>
              <w:spacing w:after="0"/>
              <w:ind w:left="142" w:right="142"/>
              <w:jc w:val="both"/>
              <w:rPr>
                <w:rFonts w:ascii="Arial" w:eastAsia="Arial (Body)" w:hAnsi="Arial" w:cs="Arial"/>
                <w:lang w:val="lt-LT"/>
              </w:rPr>
            </w:pPr>
          </w:p>
        </w:tc>
      </w:tr>
      <w:tr w:rsidR="001812AE" w:rsidRPr="00DC6272" w14:paraId="6D31F948"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7E936D38" w14:textId="77777777" w:rsidR="001812AE" w:rsidRPr="002A7FE1" w:rsidRDefault="001812AE"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78D1FDC5" w14:textId="3D97CB91" w:rsidR="001812AE" w:rsidRPr="002A7FE1" w:rsidRDefault="001812AE" w:rsidP="77993706">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2A7FE1">
              <w:rPr>
                <w:rFonts w:ascii="Arial" w:eastAsiaTheme="minorEastAsia" w:hAnsi="Arial" w:cs="Arial"/>
                <w:color w:val="333333"/>
                <w:lang w:val="lt-LT"/>
              </w:rPr>
              <w:t>Per objekto apžiūrą minėjote, kad reikia vertintis Priešgaisrinės įgarsinimo sistemos įrengimą. Bet prie pagrindinio kiekių žiniaraščio nėra pateiktą kiekių. Ar papildysite žiniaraštį?</w:t>
            </w:r>
            <w:r w:rsidRPr="002A7FE1">
              <w:rPr>
                <w:rFonts w:ascii="Arial" w:eastAsiaTheme="minorEastAsia" w:hAnsi="Arial" w:cs="Arial"/>
                <w:color w:val="333333"/>
                <w:lang w:val="lt-LT"/>
              </w:rPr>
              <w:br/>
              <w:t xml:space="preserve">Kadangi objektą buvo galima apžiūrėti ir įvertinti tik </w:t>
            </w:r>
            <w:proofErr w:type="spellStart"/>
            <w:r w:rsidRPr="002A7FE1">
              <w:rPr>
                <w:rFonts w:ascii="Arial" w:eastAsiaTheme="minorEastAsia" w:hAnsi="Arial" w:cs="Arial"/>
                <w:color w:val="333333"/>
                <w:lang w:val="lt-LT"/>
              </w:rPr>
              <w:t>šindiena</w:t>
            </w:r>
            <w:proofErr w:type="spellEnd"/>
            <w:r w:rsidRPr="002A7FE1">
              <w:rPr>
                <w:rFonts w:ascii="Arial" w:eastAsiaTheme="minorEastAsia" w:hAnsi="Arial" w:cs="Arial"/>
                <w:color w:val="333333"/>
                <w:lang w:val="lt-LT"/>
              </w:rPr>
              <w:t>, todėl apžiūrėjus reikia perskaičiuoti sąmatas, prašom pasiūlymų pateikimo datą nukelti iki 2025-011-19 dienos, nes reikia perskaičiuoti sąmatą ir išimti pasiūlymų užtikrinimo laidavimo raštą.</w:t>
            </w:r>
          </w:p>
        </w:tc>
        <w:tc>
          <w:tcPr>
            <w:tcW w:w="5103" w:type="dxa"/>
            <w:tcBorders>
              <w:top w:val="single" w:sz="6" w:space="0" w:color="auto"/>
              <w:left w:val="single" w:sz="6" w:space="0" w:color="auto"/>
              <w:bottom w:val="single" w:sz="6" w:space="0" w:color="auto"/>
              <w:right w:val="single" w:sz="6" w:space="0" w:color="auto"/>
            </w:tcBorders>
          </w:tcPr>
          <w:p w14:paraId="42BA55DD" w14:textId="6A7180E2" w:rsidR="001812AE" w:rsidRPr="002A7FE1" w:rsidRDefault="2FDF333B" w:rsidP="4F65B16E">
            <w:pPr>
              <w:spacing w:after="0"/>
              <w:ind w:left="142" w:right="142"/>
              <w:jc w:val="both"/>
              <w:rPr>
                <w:rFonts w:ascii="Arial" w:eastAsia="Arial (Body)" w:hAnsi="Arial" w:cs="Arial"/>
                <w:color w:val="000000" w:themeColor="text1"/>
                <w:lang w:val="lt-LT"/>
              </w:rPr>
            </w:pPr>
            <w:r w:rsidRPr="002A7FE1">
              <w:rPr>
                <w:rFonts w:ascii="Arial" w:eastAsia="Arial (Body)" w:hAnsi="Arial" w:cs="Arial"/>
                <w:color w:val="000000" w:themeColor="text1"/>
                <w:lang w:val="lt-LT"/>
              </w:rPr>
              <w:t xml:space="preserve">Pridedamas </w:t>
            </w:r>
            <w:r w:rsidR="225B79C8" w:rsidRPr="002A7FE1">
              <w:rPr>
                <w:rFonts w:ascii="Arial" w:eastAsia="Arial (Body)" w:hAnsi="Arial" w:cs="Arial"/>
                <w:color w:val="000000" w:themeColor="text1"/>
                <w:lang w:val="lt-LT"/>
              </w:rPr>
              <w:t>4 priedas</w:t>
            </w:r>
            <w:r w:rsidR="1B72F939" w:rsidRPr="002A7FE1">
              <w:rPr>
                <w:rFonts w:ascii="Arial" w:eastAsia="Arial (Body)" w:hAnsi="Arial" w:cs="Arial"/>
                <w:color w:val="000000" w:themeColor="text1"/>
                <w:lang w:val="lt-LT"/>
              </w:rPr>
              <w:t xml:space="preserve"> </w:t>
            </w:r>
            <w:r w:rsidR="5F75E5C3" w:rsidRPr="002A7FE1">
              <w:rPr>
                <w:rFonts w:ascii="Arial" w:eastAsia="Arial (Body)" w:hAnsi="Arial" w:cs="Arial"/>
                <w:color w:val="000000" w:themeColor="text1"/>
                <w:lang w:val="lt-LT"/>
              </w:rPr>
              <w:t>“Kiekių žiniaraštis”</w:t>
            </w:r>
            <w:r w:rsidR="1A565E55" w:rsidRPr="002A7FE1">
              <w:rPr>
                <w:rFonts w:ascii="Arial" w:eastAsia="Arial (Body)" w:hAnsi="Arial" w:cs="Arial"/>
                <w:color w:val="000000" w:themeColor="text1"/>
                <w:lang w:val="lt-LT"/>
              </w:rPr>
              <w:t xml:space="preserve"> </w:t>
            </w:r>
            <w:r w:rsidR="5D5F3220" w:rsidRPr="002A7FE1">
              <w:rPr>
                <w:rFonts w:ascii="Arial" w:eastAsia="Arial (Body)" w:hAnsi="Arial" w:cs="Arial"/>
                <w:color w:val="000000" w:themeColor="text1"/>
                <w:lang w:val="lt-LT"/>
              </w:rPr>
              <w:t xml:space="preserve">papildytas </w:t>
            </w:r>
            <w:r w:rsidR="005420DD">
              <w:rPr>
                <w:rFonts w:ascii="Arial" w:eastAsia="Arial (Body)" w:hAnsi="Arial" w:cs="Arial"/>
                <w:color w:val="000000" w:themeColor="text1"/>
                <w:lang w:val="lt-LT"/>
              </w:rPr>
              <w:t xml:space="preserve">dalimi </w:t>
            </w:r>
            <w:r w:rsidR="03E10575" w:rsidRPr="002A7FE1">
              <w:rPr>
                <w:rFonts w:ascii="Arial" w:eastAsia="Arial (Body)" w:hAnsi="Arial" w:cs="Arial"/>
                <w:color w:val="000000" w:themeColor="text1"/>
                <w:lang w:val="lt-LT"/>
              </w:rPr>
              <w:t>“</w:t>
            </w:r>
            <w:r w:rsidR="5D5F3220" w:rsidRPr="002A7FE1">
              <w:rPr>
                <w:rFonts w:ascii="Arial" w:eastAsia="Arial (Body)" w:hAnsi="Arial" w:cs="Arial"/>
                <w:color w:val="000000" w:themeColor="text1"/>
                <w:lang w:val="lt-LT"/>
              </w:rPr>
              <w:t>Priešgaisrine įgarsinimo sistema</w:t>
            </w:r>
            <w:r w:rsidR="4D3274ED" w:rsidRPr="002A7FE1">
              <w:rPr>
                <w:rFonts w:ascii="Arial" w:eastAsia="Arial (Body)" w:hAnsi="Arial" w:cs="Arial"/>
                <w:color w:val="000000" w:themeColor="text1"/>
                <w:lang w:val="lt-LT"/>
              </w:rPr>
              <w:t>”</w:t>
            </w:r>
            <w:r w:rsidR="00541400">
              <w:rPr>
                <w:rFonts w:ascii="Arial" w:eastAsia="Arial (Body)" w:hAnsi="Arial" w:cs="Arial"/>
                <w:color w:val="000000" w:themeColor="text1"/>
                <w:lang w:val="lt-LT"/>
              </w:rPr>
              <w:t>.</w:t>
            </w:r>
            <w:r w:rsidR="5D5F3220" w:rsidRPr="002A7FE1">
              <w:rPr>
                <w:rFonts w:ascii="Arial" w:eastAsia="Arial (Body)" w:hAnsi="Arial" w:cs="Arial"/>
                <w:color w:val="000000" w:themeColor="text1"/>
                <w:lang w:val="lt-LT"/>
              </w:rPr>
              <w:t xml:space="preserve"> </w:t>
            </w:r>
          </w:p>
          <w:p w14:paraId="6F099B74" w14:textId="09C74C53" w:rsidR="001812AE" w:rsidRPr="002A7FE1" w:rsidRDefault="001812AE" w:rsidP="4F65B16E">
            <w:pPr>
              <w:spacing w:after="0"/>
              <w:ind w:left="142" w:right="142"/>
              <w:jc w:val="both"/>
              <w:rPr>
                <w:rFonts w:ascii="Arial" w:eastAsia="Arial (Body)" w:hAnsi="Arial" w:cs="Arial"/>
                <w:color w:val="000000" w:themeColor="text1"/>
                <w:lang w:val="lt-LT"/>
              </w:rPr>
            </w:pPr>
          </w:p>
          <w:p w14:paraId="472AD23B" w14:textId="3391845C" w:rsidR="001812AE" w:rsidRPr="002A7FE1" w:rsidRDefault="001812AE" w:rsidP="4F65B16E">
            <w:pPr>
              <w:spacing w:after="0"/>
              <w:ind w:left="142" w:right="142"/>
              <w:jc w:val="both"/>
              <w:rPr>
                <w:rFonts w:ascii="Arial" w:eastAsia="Arial (Body)" w:hAnsi="Arial" w:cs="Arial"/>
                <w:color w:val="000000" w:themeColor="text1"/>
                <w:lang w:val="lt-LT"/>
              </w:rPr>
            </w:pPr>
          </w:p>
          <w:p w14:paraId="3DDAA62F" w14:textId="273585BB" w:rsidR="001812AE" w:rsidRPr="002A7FE1" w:rsidRDefault="001812AE" w:rsidP="4F65B16E">
            <w:pPr>
              <w:spacing w:after="0"/>
              <w:ind w:left="142" w:right="142"/>
              <w:jc w:val="both"/>
              <w:rPr>
                <w:rFonts w:ascii="Arial" w:eastAsia="Arial (Body)" w:hAnsi="Arial" w:cs="Arial"/>
                <w:color w:val="000000" w:themeColor="text1"/>
                <w:lang w:val="lt-LT"/>
              </w:rPr>
            </w:pPr>
          </w:p>
          <w:p w14:paraId="2B01554B" w14:textId="5AA235C5" w:rsidR="001812AE" w:rsidRPr="002A7FE1" w:rsidRDefault="001812AE" w:rsidP="00601221">
            <w:pPr>
              <w:spacing w:after="0"/>
              <w:ind w:left="142" w:right="142"/>
              <w:jc w:val="both"/>
              <w:rPr>
                <w:rFonts w:ascii="Arial" w:eastAsia="Arial (Body)" w:hAnsi="Arial" w:cs="Arial"/>
                <w:color w:val="000000" w:themeColor="text1"/>
                <w:lang w:val="lt-LT"/>
              </w:rPr>
            </w:pPr>
          </w:p>
        </w:tc>
      </w:tr>
      <w:tr w:rsidR="00B45445" w:rsidRPr="00DC6272" w14:paraId="2629685C"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2CBA1590" w14:textId="77777777" w:rsidR="00B45445" w:rsidRPr="002A7FE1" w:rsidRDefault="00B45445"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79D9FE4A" w14:textId="2B913685" w:rsidR="00B45445" w:rsidRPr="002A7FE1" w:rsidRDefault="001B121C" w:rsidP="001B121C">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2A7FE1">
              <w:rPr>
                <w:rFonts w:ascii="Arial" w:eastAsiaTheme="minorEastAsia" w:hAnsi="Arial" w:cs="Arial"/>
                <w:color w:val="333333"/>
                <w:lang w:val="lt-LT"/>
              </w:rPr>
              <w:t>Ar Rangovas gali naudoti objekto elektros energiją, vandenį ir šildymą? Jei taip, kas apmoka jų sąnaudas (</w:t>
            </w:r>
            <w:proofErr w:type="spellStart"/>
            <w:r w:rsidRPr="002A7FE1">
              <w:rPr>
                <w:rFonts w:ascii="Arial" w:eastAsiaTheme="minorEastAsia" w:hAnsi="Arial" w:cs="Arial"/>
                <w:color w:val="333333"/>
                <w:lang w:val="lt-LT"/>
              </w:rPr>
              <w:t>subskaitomis</w:t>
            </w:r>
            <w:proofErr w:type="spellEnd"/>
            <w:r w:rsidRPr="002A7FE1">
              <w:rPr>
                <w:rFonts w:ascii="Arial" w:eastAsiaTheme="minorEastAsia" w:hAnsi="Arial" w:cs="Arial"/>
                <w:color w:val="333333"/>
                <w:lang w:val="lt-LT"/>
              </w:rPr>
              <w:t xml:space="preserve"> ar kitu būdu)?</w:t>
            </w:r>
          </w:p>
        </w:tc>
        <w:tc>
          <w:tcPr>
            <w:tcW w:w="5103" w:type="dxa"/>
            <w:tcBorders>
              <w:top w:val="single" w:sz="6" w:space="0" w:color="auto"/>
              <w:left w:val="single" w:sz="6" w:space="0" w:color="auto"/>
              <w:bottom w:val="single" w:sz="6" w:space="0" w:color="auto"/>
              <w:right w:val="single" w:sz="6" w:space="0" w:color="auto"/>
            </w:tcBorders>
          </w:tcPr>
          <w:p w14:paraId="3AFD6571" w14:textId="06482D34" w:rsidR="00B45445" w:rsidRPr="002A7FE1" w:rsidRDefault="39A05869" w:rsidP="4F65B16E">
            <w:pPr>
              <w:spacing w:after="0"/>
              <w:ind w:left="142" w:right="142"/>
              <w:jc w:val="both"/>
              <w:rPr>
                <w:rFonts w:ascii="Arial" w:eastAsia="Arial (Body)" w:hAnsi="Arial" w:cs="Arial"/>
                <w:color w:val="000000" w:themeColor="text1"/>
                <w:lang w:val="lt-LT"/>
              </w:rPr>
            </w:pPr>
            <w:r w:rsidRPr="002A7FE1">
              <w:rPr>
                <w:rFonts w:ascii="Arial" w:eastAsia="Arial (Body)" w:hAnsi="Arial" w:cs="Arial"/>
                <w:color w:val="000000" w:themeColor="text1"/>
                <w:lang w:val="lt-LT"/>
              </w:rPr>
              <w:t>Tiekėjui</w:t>
            </w:r>
            <w:r w:rsidR="219FC7C7" w:rsidRPr="002A7FE1">
              <w:rPr>
                <w:rFonts w:ascii="Arial" w:eastAsia="Arial (Body)" w:hAnsi="Arial" w:cs="Arial"/>
                <w:color w:val="000000" w:themeColor="text1"/>
                <w:lang w:val="lt-LT"/>
              </w:rPr>
              <w:t xml:space="preserve"> bus suteikta galimybė statybos reikmėms naudotis vandeniu</w:t>
            </w:r>
            <w:r w:rsidR="62D470EA" w:rsidRPr="002A7FE1">
              <w:rPr>
                <w:rFonts w:ascii="Arial" w:eastAsia="Arial (Body)" w:hAnsi="Arial" w:cs="Arial"/>
                <w:color w:val="000000" w:themeColor="text1"/>
                <w:lang w:val="lt-LT"/>
              </w:rPr>
              <w:t xml:space="preserve">, šildymu ir elektra. Vandeniu ir </w:t>
            </w:r>
            <w:r w:rsidR="72FE00E9" w:rsidRPr="002A7FE1">
              <w:rPr>
                <w:rFonts w:ascii="Arial" w:eastAsia="Arial (Body)" w:hAnsi="Arial" w:cs="Arial"/>
                <w:color w:val="000000" w:themeColor="text1"/>
                <w:lang w:val="lt-LT"/>
              </w:rPr>
              <w:t>šildymu</w:t>
            </w:r>
            <w:r w:rsidR="62D470EA" w:rsidRPr="002A7FE1">
              <w:rPr>
                <w:rFonts w:ascii="Arial" w:eastAsia="Arial (Body)" w:hAnsi="Arial" w:cs="Arial"/>
                <w:color w:val="000000" w:themeColor="text1"/>
                <w:lang w:val="lt-LT"/>
              </w:rPr>
              <w:t xml:space="preserve"> tiekėjas galės naud</w:t>
            </w:r>
            <w:r w:rsidR="0E8AA4B5" w:rsidRPr="002A7FE1">
              <w:rPr>
                <w:rFonts w:ascii="Arial" w:eastAsia="Arial (Body)" w:hAnsi="Arial" w:cs="Arial"/>
                <w:color w:val="000000" w:themeColor="text1"/>
                <w:lang w:val="lt-LT"/>
              </w:rPr>
              <w:t>otis neatlygintinai, o sunaudotą elektrą turės</w:t>
            </w:r>
            <w:r w:rsidR="4C6B793A" w:rsidRPr="002A7FE1">
              <w:rPr>
                <w:rFonts w:ascii="Arial" w:eastAsia="Arial (Body)" w:hAnsi="Arial" w:cs="Arial"/>
                <w:color w:val="000000" w:themeColor="text1"/>
                <w:lang w:val="lt-LT"/>
              </w:rPr>
              <w:t xml:space="preserve"> apmokėti pagal Lietuvos aklųjų ir silpnaregių centro išrašytas sąskaitas. Elektros pajungimas</w:t>
            </w:r>
            <w:r w:rsidR="0911FFC5" w:rsidRPr="002A7FE1">
              <w:rPr>
                <w:rFonts w:ascii="Arial" w:eastAsia="Arial (Body)" w:hAnsi="Arial" w:cs="Arial"/>
                <w:color w:val="000000" w:themeColor="text1"/>
                <w:lang w:val="lt-LT"/>
              </w:rPr>
              <w:t xml:space="preserve"> statybos reikmėms</w:t>
            </w:r>
            <w:r w:rsidR="4C6B793A" w:rsidRPr="002A7FE1">
              <w:rPr>
                <w:rFonts w:ascii="Arial" w:eastAsia="Arial (Body)" w:hAnsi="Arial" w:cs="Arial"/>
                <w:color w:val="000000" w:themeColor="text1"/>
                <w:lang w:val="lt-LT"/>
              </w:rPr>
              <w:t xml:space="preserve"> ir </w:t>
            </w:r>
            <w:r w:rsidR="505BE609" w:rsidRPr="002A7FE1">
              <w:rPr>
                <w:rFonts w:ascii="Arial" w:eastAsia="Arial (Body)" w:hAnsi="Arial" w:cs="Arial"/>
                <w:color w:val="000000" w:themeColor="text1"/>
                <w:lang w:val="lt-LT"/>
              </w:rPr>
              <w:t>laikin</w:t>
            </w:r>
            <w:r w:rsidR="461055A4" w:rsidRPr="002A7FE1">
              <w:rPr>
                <w:rFonts w:ascii="Arial" w:eastAsia="Arial (Body)" w:hAnsi="Arial" w:cs="Arial"/>
                <w:color w:val="000000" w:themeColor="text1"/>
                <w:lang w:val="lt-LT"/>
              </w:rPr>
              <w:t>os apskaitos įrengimas priskiriamas statybvietės išlaidoms ir už ta</w:t>
            </w:r>
            <w:r w:rsidR="0B682D3C" w:rsidRPr="002A7FE1">
              <w:rPr>
                <w:rFonts w:ascii="Arial" w:eastAsia="Arial (Body)" w:hAnsi="Arial" w:cs="Arial"/>
                <w:color w:val="000000" w:themeColor="text1"/>
                <w:lang w:val="lt-LT"/>
              </w:rPr>
              <w:t>i</w:t>
            </w:r>
            <w:r w:rsidR="461055A4" w:rsidRPr="002A7FE1">
              <w:rPr>
                <w:rFonts w:ascii="Arial" w:eastAsia="Arial (Body)" w:hAnsi="Arial" w:cs="Arial"/>
                <w:color w:val="000000" w:themeColor="text1"/>
                <w:lang w:val="lt-LT"/>
              </w:rPr>
              <w:t xml:space="preserve"> tiekėjui papildomai nebus apmokama.</w:t>
            </w:r>
            <w:r w:rsidR="505BE609" w:rsidRPr="002A7FE1">
              <w:rPr>
                <w:rFonts w:ascii="Arial" w:eastAsia="Arial (Body)" w:hAnsi="Arial" w:cs="Arial"/>
                <w:color w:val="000000" w:themeColor="text1"/>
                <w:lang w:val="lt-LT"/>
              </w:rPr>
              <w:t xml:space="preserve"> </w:t>
            </w:r>
          </w:p>
        </w:tc>
      </w:tr>
      <w:tr w:rsidR="00B45445" w:rsidRPr="00DC6272" w14:paraId="46B83B55"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68F328C2" w14:textId="77777777" w:rsidR="00B45445" w:rsidRPr="002A7FE1" w:rsidRDefault="00B45445"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536F93EF" w14:textId="1594AB32" w:rsidR="00B45445" w:rsidRPr="002A7FE1" w:rsidRDefault="00B8356C" w:rsidP="00B8356C">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2A7FE1">
              <w:rPr>
                <w:rFonts w:ascii="Arial" w:eastAsiaTheme="minorEastAsia" w:hAnsi="Arial" w:cs="Arial"/>
                <w:color w:val="333333"/>
                <w:lang w:val="lt-LT"/>
              </w:rPr>
              <w:t>Ar darbų atlikimo laikas neribojamas (24/7)? Jei ne, kokie leidžiami darbo laiko intervalai triukšmingiems ir tyliems darbams?</w:t>
            </w:r>
          </w:p>
        </w:tc>
        <w:tc>
          <w:tcPr>
            <w:tcW w:w="5103" w:type="dxa"/>
            <w:tcBorders>
              <w:top w:val="single" w:sz="6" w:space="0" w:color="auto"/>
              <w:left w:val="single" w:sz="6" w:space="0" w:color="auto"/>
              <w:bottom w:val="single" w:sz="6" w:space="0" w:color="auto"/>
              <w:right w:val="single" w:sz="6" w:space="0" w:color="auto"/>
            </w:tcBorders>
          </w:tcPr>
          <w:p w14:paraId="7ED0BCBE" w14:textId="1E12377A" w:rsidR="00B45445" w:rsidRPr="002A7FE1" w:rsidRDefault="34814C4C" w:rsidP="4F65B16E">
            <w:pPr>
              <w:spacing w:after="0"/>
              <w:ind w:left="142" w:right="142"/>
              <w:jc w:val="both"/>
              <w:rPr>
                <w:rFonts w:ascii="Arial" w:eastAsia="Arial (Body)" w:hAnsi="Arial" w:cs="Arial"/>
                <w:color w:val="000000" w:themeColor="text1"/>
                <w:lang w:val="lt-LT"/>
              </w:rPr>
            </w:pPr>
            <w:r w:rsidRPr="002A7FE1">
              <w:rPr>
                <w:rFonts w:ascii="Arial" w:eastAsia="Arial (Body)" w:hAnsi="Arial" w:cs="Arial"/>
                <w:color w:val="000000" w:themeColor="text1"/>
                <w:lang w:val="lt-LT"/>
              </w:rPr>
              <w:t xml:space="preserve">Triukšmingi </w:t>
            </w:r>
            <w:r w:rsidR="5E7813EC" w:rsidRPr="002A7FE1">
              <w:rPr>
                <w:rFonts w:ascii="Arial" w:eastAsia="Arial (Body)" w:hAnsi="Arial" w:cs="Arial"/>
                <w:color w:val="000000" w:themeColor="text1"/>
                <w:lang w:val="lt-LT"/>
              </w:rPr>
              <w:t>darbai galės būti vykdomi:</w:t>
            </w:r>
          </w:p>
          <w:p w14:paraId="33F29378" w14:textId="00E17C1C" w:rsidR="00B45445" w:rsidRPr="002A7FE1" w:rsidRDefault="5E7813EC" w:rsidP="4F65B16E">
            <w:pPr>
              <w:pStyle w:val="ListParagraph"/>
              <w:numPr>
                <w:ilvl w:val="1"/>
                <w:numId w:val="7"/>
              </w:numPr>
              <w:spacing w:after="0"/>
              <w:ind w:right="142"/>
              <w:jc w:val="both"/>
              <w:rPr>
                <w:rFonts w:ascii="Arial" w:eastAsia="Roboto" w:hAnsi="Arial" w:cs="Arial"/>
                <w:color w:val="0A0A0A"/>
                <w:lang w:val="lt-LT"/>
              </w:rPr>
            </w:pPr>
            <w:r w:rsidRPr="002A7FE1">
              <w:rPr>
                <w:rFonts w:ascii="Arial" w:eastAsia="Roboto" w:hAnsi="Arial" w:cs="Arial"/>
                <w:b/>
                <w:bCs/>
                <w:color w:val="0A0A0A"/>
                <w:lang w:val="lt-LT"/>
              </w:rPr>
              <w:t>Darbo dienomis:</w:t>
            </w:r>
            <w:r w:rsidRPr="002A7FE1">
              <w:rPr>
                <w:rFonts w:ascii="Arial" w:eastAsia="Roboto" w:hAnsi="Arial" w:cs="Arial"/>
                <w:color w:val="0A0A0A"/>
                <w:lang w:val="lt-LT"/>
              </w:rPr>
              <w:t xml:space="preserve"> nuo 7:00 iki 18:00.</w:t>
            </w:r>
          </w:p>
          <w:p w14:paraId="19F8AC74" w14:textId="04EE6FAC" w:rsidR="00B45445" w:rsidRPr="002A7FE1" w:rsidRDefault="5E7813EC" w:rsidP="4F65B16E">
            <w:pPr>
              <w:pStyle w:val="ListParagraph"/>
              <w:numPr>
                <w:ilvl w:val="1"/>
                <w:numId w:val="7"/>
              </w:numPr>
              <w:spacing w:after="0"/>
              <w:ind w:right="142"/>
              <w:jc w:val="both"/>
              <w:rPr>
                <w:rFonts w:ascii="Arial" w:eastAsia="Roboto" w:hAnsi="Arial" w:cs="Arial"/>
                <w:color w:val="0A0A0A"/>
                <w:lang w:val="lt-LT"/>
              </w:rPr>
            </w:pPr>
            <w:r w:rsidRPr="002A7FE1">
              <w:rPr>
                <w:rFonts w:ascii="Arial" w:eastAsia="Roboto" w:hAnsi="Arial" w:cs="Arial"/>
                <w:b/>
                <w:bCs/>
                <w:color w:val="0A0A0A"/>
                <w:lang w:val="lt-LT"/>
              </w:rPr>
              <w:t>Poilsio ir švenčių dienomis:</w:t>
            </w:r>
            <w:r w:rsidRPr="002A7FE1">
              <w:rPr>
                <w:rFonts w:ascii="Arial" w:eastAsia="Roboto" w:hAnsi="Arial" w:cs="Arial"/>
                <w:color w:val="0A0A0A"/>
                <w:lang w:val="lt-LT"/>
              </w:rPr>
              <w:t xml:space="preserve"> nuo 9:00 iki 17:00.</w:t>
            </w:r>
          </w:p>
          <w:p w14:paraId="7A8B2285" w14:textId="56BAA5AA" w:rsidR="00B45445" w:rsidRPr="002A7FE1" w:rsidRDefault="5E7813EC" w:rsidP="4F65B16E">
            <w:pPr>
              <w:spacing w:after="0"/>
              <w:ind w:left="142" w:right="142"/>
              <w:jc w:val="both"/>
              <w:rPr>
                <w:rFonts w:ascii="Arial" w:eastAsia="Arial (Body)" w:hAnsi="Arial" w:cs="Arial"/>
                <w:color w:val="000000" w:themeColor="text1"/>
                <w:lang w:val="lt-LT"/>
              </w:rPr>
            </w:pPr>
            <w:r w:rsidRPr="002A7FE1">
              <w:rPr>
                <w:rFonts w:ascii="Arial" w:eastAsia="Arial (Body)" w:hAnsi="Arial" w:cs="Arial"/>
                <w:color w:val="000000" w:themeColor="text1"/>
                <w:lang w:val="lt-LT"/>
              </w:rPr>
              <w:t>Darbams, kurie nekelia triukšmo, darbo laikas nebus ribojamas.</w:t>
            </w:r>
          </w:p>
        </w:tc>
      </w:tr>
      <w:tr w:rsidR="00B45445" w:rsidRPr="00DC6272" w14:paraId="5A7FCFB4"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51A340D3" w14:textId="77777777" w:rsidR="00B45445" w:rsidRPr="002A7FE1" w:rsidRDefault="00B45445"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7EFAB74A" w14:textId="4E237211" w:rsidR="00B45445" w:rsidRPr="00553C3B" w:rsidRDefault="60CC4889" w:rsidP="4F65B16E">
            <w:pPr>
              <w:shd w:val="clear" w:color="auto" w:fill="FFFFFF" w:themeFill="background1"/>
              <w:spacing w:before="100" w:beforeAutospacing="1" w:after="100" w:afterAutospacing="1" w:line="240" w:lineRule="auto"/>
              <w:ind w:left="98" w:right="141"/>
              <w:jc w:val="both"/>
              <w:rPr>
                <w:rFonts w:ascii="Arial" w:eastAsiaTheme="minorEastAsia" w:hAnsi="Arial" w:cs="Arial"/>
                <w:color w:val="000000" w:themeColor="text1"/>
                <w:lang w:val="lt-LT"/>
              </w:rPr>
            </w:pPr>
            <w:r w:rsidRPr="002A7FE1">
              <w:rPr>
                <w:rFonts w:ascii="Arial" w:eastAsiaTheme="minorEastAsia" w:hAnsi="Arial" w:cs="Arial"/>
                <w:color w:val="000000" w:themeColor="text1"/>
                <w:lang w:val="lt-LT"/>
              </w:rPr>
              <w:t xml:space="preserve">Prašome aiškiai apibrėžti, kokie darbai bus laikomi papildomais, ir nurodyti, kas turi kompetenciją tai objektyviai įvertinti (iš anksto nustatyta ginčų sprendimo tvarka tarp Užsakovo ir Rangovo). Sutarties projekto punktai 14.3 ir 14.4 aiškia pasako kad </w:t>
            </w:r>
            <w:r w:rsidRPr="002A7FE1">
              <w:rPr>
                <w:rFonts w:ascii="Arial" w:eastAsiaTheme="minorEastAsia" w:hAnsi="Arial" w:cs="Arial"/>
                <w:b/>
                <w:bCs/>
                <w:i/>
                <w:iCs/>
                <w:color w:val="000000" w:themeColor="text1"/>
                <w:lang w:val="lt-LT"/>
              </w:rPr>
              <w:t xml:space="preserve">„Papildomi darbai-Sutartyje nenumatyti“ </w:t>
            </w:r>
            <w:r w:rsidRPr="002A7FE1">
              <w:rPr>
                <w:rFonts w:ascii="Arial" w:eastAsiaTheme="minorEastAsia" w:hAnsi="Arial" w:cs="Arial"/>
                <w:color w:val="000000" w:themeColor="text1"/>
                <w:lang w:val="lt-LT"/>
              </w:rPr>
              <w:t xml:space="preserve">ir kad </w:t>
            </w:r>
            <w:r w:rsidRPr="002A7FE1">
              <w:rPr>
                <w:rFonts w:ascii="Arial" w:eastAsiaTheme="minorEastAsia" w:hAnsi="Arial" w:cs="Arial"/>
                <w:i/>
                <w:iCs/>
                <w:color w:val="000000" w:themeColor="text1"/>
                <w:lang w:val="lt-LT"/>
              </w:rPr>
              <w:t xml:space="preserve">„Jeigu, siekiant laiku ir tinkamai įvykdyti Sutartį, būtina atlikti papildomus darbus, kurių Rangovas nenumatė sudarant šią Sutartį, bet turėjo ir galėjo juos numatyti pagal Užsakovo pateiktą Techninę specifikaciją, objekto vizualinę apžiūrą, Pirkimo ir </w:t>
            </w:r>
            <w:proofErr w:type="spellStart"/>
            <w:r w:rsidRPr="002A7FE1">
              <w:rPr>
                <w:rFonts w:ascii="Arial" w:eastAsiaTheme="minorEastAsia" w:hAnsi="Arial" w:cs="Arial"/>
                <w:i/>
                <w:iCs/>
                <w:color w:val="000000" w:themeColor="text1"/>
                <w:lang w:val="lt-LT"/>
              </w:rPr>
              <w:t>kitus</w:t>
            </w:r>
            <w:r w:rsidR="15647ABA" w:rsidRPr="002A7FE1">
              <w:rPr>
                <w:rFonts w:ascii="Arial" w:eastAsiaTheme="minorEastAsia" w:hAnsi="Arial" w:cs="Arial"/>
                <w:i/>
                <w:iCs/>
                <w:color w:val="000000" w:themeColor="text1"/>
                <w:lang w:val="lt-LT"/>
              </w:rPr>
              <w:t>gf</w:t>
            </w:r>
            <w:proofErr w:type="spellEnd"/>
            <w:r w:rsidRPr="002A7FE1">
              <w:rPr>
                <w:rFonts w:ascii="Arial" w:eastAsiaTheme="minorEastAsia" w:hAnsi="Arial" w:cs="Arial"/>
                <w:i/>
                <w:iCs/>
                <w:color w:val="000000" w:themeColor="text1"/>
                <w:lang w:val="lt-LT"/>
              </w:rPr>
              <w:t xml:space="preserve"> dokumentus, taip pat kitą viešai prieinamą informaciją, ir jie yra būtini šiai Sutarčiai tinkamai įvykdyti, šiuos darbus </w:t>
            </w:r>
            <w:r w:rsidRPr="002A7FE1">
              <w:rPr>
                <w:rFonts w:ascii="Arial" w:eastAsiaTheme="minorEastAsia" w:hAnsi="Arial" w:cs="Arial"/>
                <w:b/>
                <w:bCs/>
                <w:i/>
                <w:iCs/>
                <w:color w:val="000000" w:themeColor="text1"/>
                <w:lang w:val="lt-LT"/>
              </w:rPr>
              <w:t>Rangovas atlieka savo sąskaita“</w:t>
            </w:r>
            <w:r w:rsidR="3A6C545B" w:rsidRPr="002A7FE1">
              <w:rPr>
                <w:rFonts w:ascii="Arial" w:eastAsiaTheme="minorEastAsia" w:hAnsi="Arial" w:cs="Arial"/>
                <w:b/>
                <w:bCs/>
                <w:i/>
                <w:iCs/>
                <w:color w:val="000000" w:themeColor="text1"/>
                <w:lang w:val="lt-LT"/>
              </w:rPr>
              <w:t>.</w:t>
            </w:r>
          </w:p>
        </w:tc>
        <w:tc>
          <w:tcPr>
            <w:tcW w:w="5103" w:type="dxa"/>
            <w:tcBorders>
              <w:top w:val="single" w:sz="6" w:space="0" w:color="auto"/>
              <w:left w:val="single" w:sz="6" w:space="0" w:color="auto"/>
              <w:bottom w:val="single" w:sz="6" w:space="0" w:color="auto"/>
              <w:right w:val="single" w:sz="6" w:space="0" w:color="auto"/>
            </w:tcBorders>
          </w:tcPr>
          <w:p w14:paraId="72A9EB73" w14:textId="61462A04" w:rsidR="00B45445" w:rsidRPr="00553C3B" w:rsidRDefault="10238EAF" w:rsidP="4F65B16E">
            <w:pPr>
              <w:spacing w:after="0"/>
              <w:ind w:left="142" w:right="142"/>
              <w:jc w:val="both"/>
              <w:rPr>
                <w:rFonts w:ascii="Arial" w:eastAsia="Arial (Body)" w:hAnsi="Arial" w:cs="Arial"/>
                <w:color w:val="000000" w:themeColor="text1"/>
                <w:lang w:val="lt-LT"/>
              </w:rPr>
            </w:pPr>
            <w:r w:rsidRPr="002A7FE1">
              <w:rPr>
                <w:rFonts w:ascii="Arial" w:eastAsia="Arial" w:hAnsi="Arial" w:cs="Arial"/>
                <w:color w:val="000000" w:themeColor="text1"/>
                <w:lang w:val="lt-LT"/>
              </w:rPr>
              <w:t>Tiekėjai turi įsivertinti</w:t>
            </w:r>
            <w:r w:rsidR="5041480F" w:rsidRPr="002A7FE1">
              <w:rPr>
                <w:rFonts w:ascii="Arial" w:eastAsia="Arial" w:hAnsi="Arial" w:cs="Arial"/>
                <w:color w:val="000000" w:themeColor="text1"/>
                <w:lang w:val="lt-LT"/>
              </w:rPr>
              <w:t xml:space="preserve"> Techninėje specifikacijoje ir </w:t>
            </w:r>
            <w:r w:rsidRPr="002A7FE1">
              <w:rPr>
                <w:rFonts w:ascii="Arial" w:eastAsia="Arial" w:hAnsi="Arial" w:cs="Arial"/>
                <w:color w:val="000000" w:themeColor="text1"/>
                <w:lang w:val="lt-LT"/>
              </w:rPr>
              <w:t xml:space="preserve"> Darbų kiekių </w:t>
            </w:r>
            <w:r w:rsidR="4C6687B6" w:rsidRPr="1CA13DB7">
              <w:rPr>
                <w:rFonts w:ascii="Arial" w:eastAsia="Arial" w:hAnsi="Arial" w:cs="Arial"/>
                <w:color w:val="000000" w:themeColor="text1"/>
                <w:lang w:val="lt-LT"/>
              </w:rPr>
              <w:t>žiniaraščiuose</w:t>
            </w:r>
            <w:r w:rsidRPr="002A7FE1">
              <w:rPr>
                <w:rFonts w:ascii="Arial" w:eastAsia="Arial" w:hAnsi="Arial" w:cs="Arial"/>
                <w:color w:val="000000" w:themeColor="text1"/>
                <w:lang w:val="lt-LT"/>
              </w:rPr>
              <w:t xml:space="preserve"> nurodytus darbus ir visas jiems atlikti re</w:t>
            </w:r>
            <w:r w:rsidR="02818CA2" w:rsidRPr="002A7FE1">
              <w:rPr>
                <w:rFonts w:ascii="Arial" w:eastAsia="Arial" w:hAnsi="Arial" w:cs="Arial"/>
                <w:color w:val="000000" w:themeColor="text1"/>
                <w:lang w:val="lt-LT"/>
              </w:rPr>
              <w:t xml:space="preserve">ikalingas </w:t>
            </w:r>
            <w:r w:rsidR="02818CA2" w:rsidRPr="00553C3B">
              <w:rPr>
                <w:rFonts w:ascii="Arial" w:eastAsia="Arial (Body)" w:hAnsi="Arial" w:cs="Arial"/>
                <w:color w:val="000000" w:themeColor="text1"/>
                <w:lang w:val="lt-LT"/>
              </w:rPr>
              <w:t>medžiagas, mechanizmus, darbo jėgos resursus ir paslaugas, kad darbas būtų atliktas tinkamai ir iki galo.</w:t>
            </w:r>
            <w:r w:rsidR="02F4FE3D" w:rsidRPr="00553C3B">
              <w:rPr>
                <w:rFonts w:ascii="Arial" w:eastAsia="Arial (Body)" w:hAnsi="Arial" w:cs="Arial"/>
                <w:color w:val="000000" w:themeColor="text1"/>
                <w:lang w:val="lt-LT"/>
              </w:rPr>
              <w:t xml:space="preserve"> Darbai, kurie nėra nurodyti techninėje specifikacijoje ir </w:t>
            </w:r>
            <w:r w:rsidR="65EBEB68" w:rsidRPr="00553C3B">
              <w:rPr>
                <w:rFonts w:ascii="Arial" w:eastAsia="Arial (Body)" w:hAnsi="Arial" w:cs="Arial"/>
                <w:color w:val="000000" w:themeColor="text1"/>
                <w:lang w:val="lt-LT"/>
              </w:rPr>
              <w:t>neįtraukti į Darbų kiekių žiniaraštį</w:t>
            </w:r>
            <w:r w:rsidR="0B3BCF27" w:rsidRPr="00553C3B">
              <w:rPr>
                <w:rFonts w:ascii="Arial" w:eastAsia="Arial (Body)" w:hAnsi="Arial" w:cs="Arial"/>
                <w:color w:val="000000" w:themeColor="text1"/>
                <w:lang w:val="lt-LT"/>
              </w:rPr>
              <w:t xml:space="preserve">, arba darbai kurie </w:t>
            </w:r>
            <w:r w:rsidR="51829A4B" w:rsidRPr="1CA13DB7">
              <w:rPr>
                <w:rFonts w:ascii="Arial" w:eastAsia="Arial (Body)" w:hAnsi="Arial" w:cs="Arial"/>
                <w:color w:val="000000" w:themeColor="text1"/>
                <w:lang w:val="lt-LT"/>
              </w:rPr>
              <w:t>viršija</w:t>
            </w:r>
            <w:r w:rsidR="0B3BCF27" w:rsidRPr="00553C3B">
              <w:rPr>
                <w:rFonts w:ascii="Arial" w:eastAsia="Arial (Body)" w:hAnsi="Arial" w:cs="Arial"/>
                <w:color w:val="000000" w:themeColor="text1"/>
                <w:lang w:val="lt-LT"/>
              </w:rPr>
              <w:t xml:space="preserve"> žiniaraščiuose nurodytus kiekius ir dėl to virš</w:t>
            </w:r>
            <w:r w:rsidR="00635FE5">
              <w:rPr>
                <w:rFonts w:ascii="Arial" w:eastAsia="Arial (Body)" w:hAnsi="Arial" w:cs="Arial"/>
                <w:color w:val="000000" w:themeColor="text1"/>
                <w:lang w:val="lt-LT"/>
              </w:rPr>
              <w:t>i</w:t>
            </w:r>
            <w:r w:rsidR="0B3BCF27" w:rsidRPr="00553C3B">
              <w:rPr>
                <w:rFonts w:ascii="Arial" w:eastAsia="Arial (Body)" w:hAnsi="Arial" w:cs="Arial"/>
                <w:color w:val="000000" w:themeColor="text1"/>
                <w:lang w:val="lt-LT"/>
              </w:rPr>
              <w:t>ja pradinę sutarties vertę,</w:t>
            </w:r>
            <w:r w:rsidR="65EBEB68" w:rsidRPr="00553C3B">
              <w:rPr>
                <w:rFonts w:ascii="Arial" w:eastAsia="Arial (Body)" w:hAnsi="Arial" w:cs="Arial"/>
                <w:color w:val="000000" w:themeColor="text1"/>
                <w:lang w:val="lt-LT"/>
              </w:rPr>
              <w:t xml:space="preserve"> bus laikomi papildomais</w:t>
            </w:r>
            <w:r w:rsidR="00635FE5">
              <w:rPr>
                <w:rFonts w:ascii="Arial" w:eastAsia="Arial (Body)" w:hAnsi="Arial" w:cs="Arial"/>
                <w:color w:val="000000" w:themeColor="text1"/>
                <w:lang w:val="lt-LT"/>
              </w:rPr>
              <w:t xml:space="preserve"> darbais</w:t>
            </w:r>
            <w:r w:rsidR="65EBEB68" w:rsidRPr="00553C3B">
              <w:rPr>
                <w:rFonts w:ascii="Arial" w:eastAsia="Arial (Body)" w:hAnsi="Arial" w:cs="Arial"/>
                <w:color w:val="000000" w:themeColor="text1"/>
                <w:lang w:val="lt-LT"/>
              </w:rPr>
              <w:t>. Dėl papildomų</w:t>
            </w:r>
            <w:r w:rsidR="56FD79AF" w:rsidRPr="00553C3B">
              <w:rPr>
                <w:rFonts w:ascii="Arial" w:eastAsia="Arial (Body)" w:hAnsi="Arial" w:cs="Arial"/>
                <w:color w:val="000000" w:themeColor="text1"/>
                <w:lang w:val="lt-LT"/>
              </w:rPr>
              <w:t>, sutartyje nenumatytų,</w:t>
            </w:r>
            <w:r w:rsidR="65EBEB68" w:rsidRPr="00553C3B">
              <w:rPr>
                <w:rFonts w:ascii="Arial" w:eastAsia="Arial (Body)" w:hAnsi="Arial" w:cs="Arial"/>
                <w:color w:val="000000" w:themeColor="text1"/>
                <w:lang w:val="lt-LT"/>
              </w:rPr>
              <w:t xml:space="preserve"> darbų poreik</w:t>
            </w:r>
            <w:r w:rsidR="60D63C2B" w:rsidRPr="00553C3B">
              <w:rPr>
                <w:rFonts w:ascii="Arial" w:eastAsia="Arial (Body)" w:hAnsi="Arial" w:cs="Arial"/>
                <w:color w:val="000000" w:themeColor="text1"/>
                <w:lang w:val="lt-LT"/>
              </w:rPr>
              <w:t xml:space="preserve">io sprendžia statinio statybos techninės priežiūros vadovas. </w:t>
            </w:r>
            <w:r w:rsidR="27D97E9D" w:rsidRPr="00553C3B">
              <w:rPr>
                <w:rFonts w:ascii="Arial" w:eastAsia="Arial (Body)" w:hAnsi="Arial" w:cs="Arial"/>
                <w:color w:val="000000" w:themeColor="text1"/>
                <w:lang w:val="lt-LT"/>
              </w:rPr>
              <w:t>Atitinkamai pakoreguotas sutarties 14.3. p</w:t>
            </w:r>
            <w:r w:rsidR="00214AE1">
              <w:rPr>
                <w:rFonts w:ascii="Arial" w:eastAsia="Arial (Body)" w:hAnsi="Arial" w:cs="Arial"/>
                <w:color w:val="000000" w:themeColor="text1"/>
                <w:lang w:val="lt-LT"/>
              </w:rPr>
              <w:t xml:space="preserve"> (aktuali redakcija pridedama)</w:t>
            </w:r>
            <w:r w:rsidR="27D97E9D" w:rsidRPr="00553C3B">
              <w:rPr>
                <w:rFonts w:ascii="Arial" w:eastAsia="Arial (Body)" w:hAnsi="Arial" w:cs="Arial"/>
                <w:color w:val="000000" w:themeColor="text1"/>
                <w:lang w:val="lt-LT"/>
              </w:rPr>
              <w:t>.</w:t>
            </w:r>
          </w:p>
          <w:p w14:paraId="15750E39" w14:textId="7C535234" w:rsidR="00B45445" w:rsidRPr="00553C3B" w:rsidRDefault="00B45445" w:rsidP="4F65B16E">
            <w:pPr>
              <w:spacing w:after="0"/>
              <w:ind w:left="142" w:right="142"/>
              <w:jc w:val="both"/>
              <w:rPr>
                <w:rFonts w:ascii="Arial" w:eastAsia="Arial (Body)" w:hAnsi="Arial" w:cs="Arial"/>
                <w:color w:val="000000" w:themeColor="text1"/>
                <w:lang w:val="lt-LT"/>
              </w:rPr>
            </w:pPr>
          </w:p>
          <w:p w14:paraId="73568D83" w14:textId="6F4C9973" w:rsidR="00B45445" w:rsidRPr="00553C3B" w:rsidRDefault="00FD7F16" w:rsidP="06656008">
            <w:pPr>
              <w:spacing w:after="0"/>
              <w:ind w:left="142" w:right="142"/>
              <w:jc w:val="both"/>
              <w:rPr>
                <w:rFonts w:ascii="Arial" w:hAnsi="Arial" w:cs="Arial"/>
                <w:lang w:val="lt-LT"/>
              </w:rPr>
            </w:pPr>
            <w:r w:rsidRPr="00553C3B">
              <w:rPr>
                <w:rFonts w:ascii="Arial" w:eastAsia="Arial (Body)" w:hAnsi="Arial" w:cs="Arial"/>
                <w:lang w:val="lt-LT"/>
              </w:rPr>
              <w:t xml:space="preserve">Atkreipiame dėmesį, kad </w:t>
            </w:r>
            <w:r w:rsidR="00F5054C" w:rsidRPr="00553C3B">
              <w:rPr>
                <w:rFonts w:ascii="Arial" w:eastAsia="Arial (Body)" w:hAnsi="Arial" w:cs="Arial"/>
                <w:lang w:val="lt-LT"/>
              </w:rPr>
              <w:t>S</w:t>
            </w:r>
            <w:r w:rsidRPr="00553C3B">
              <w:rPr>
                <w:rFonts w:ascii="Arial" w:eastAsia="Arial (Body)" w:hAnsi="Arial" w:cs="Arial"/>
                <w:lang w:val="lt-LT"/>
              </w:rPr>
              <w:t xml:space="preserve">utarties </w:t>
            </w:r>
            <w:r w:rsidR="7DC49AC1" w:rsidRPr="00553C3B">
              <w:rPr>
                <w:rFonts w:ascii="Arial" w:eastAsia="Arial (Body)" w:hAnsi="Arial" w:cs="Arial"/>
                <w:lang w:val="lt-LT"/>
              </w:rPr>
              <w:t>14.4 punktas panaikintas, o vėlesni punktai atitinkamai pernumeruoti, užtikrinant nuoseklią ir aiškią sutarties struktūrą.</w:t>
            </w:r>
          </w:p>
        </w:tc>
      </w:tr>
      <w:tr w:rsidR="00B45445" w:rsidRPr="00C87803" w14:paraId="72439DD4"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72B5A658" w14:textId="77777777" w:rsidR="00B45445" w:rsidRPr="00553C3B" w:rsidRDefault="00B45445"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3DBB799A" w14:textId="2D4CA0A1" w:rsidR="00B45445" w:rsidRPr="00553C3B" w:rsidRDefault="009A37E3" w:rsidP="009A37E3">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rPr>
            </w:pPr>
            <w:r w:rsidRPr="00553C3B">
              <w:rPr>
                <w:rFonts w:ascii="Arial" w:eastAsiaTheme="minorEastAsia" w:hAnsi="Arial" w:cs="Arial"/>
                <w:color w:val="333333"/>
                <w:lang w:val="lt-LT"/>
              </w:rPr>
              <w:t xml:space="preserve">Kaip turi būti </w:t>
            </w:r>
            <w:proofErr w:type="spellStart"/>
            <w:r w:rsidRPr="00553C3B">
              <w:rPr>
                <w:rFonts w:ascii="Arial" w:eastAsiaTheme="minorEastAsia" w:hAnsi="Arial" w:cs="Arial"/>
                <w:color w:val="333333"/>
                <w:lang w:val="lt-LT"/>
              </w:rPr>
              <w:t>aktuojamos</w:t>
            </w:r>
            <w:proofErr w:type="spellEnd"/>
            <w:r w:rsidRPr="00553C3B">
              <w:rPr>
                <w:rFonts w:ascii="Arial" w:eastAsiaTheme="minorEastAsia" w:hAnsi="Arial" w:cs="Arial"/>
                <w:color w:val="333333"/>
                <w:lang w:val="lt-LT"/>
              </w:rPr>
              <w:t xml:space="preserve"> statybvietės įrengimo ir palaikymo išlaidos (tvora, privažiavimo kelio įrengimas ir palaikymas, lauko WC, šiukšlių konteineriai, suardytų statinių/dangų atstatymas ir kt.)? Prašome nurodyti mato vienetus ir </w:t>
            </w:r>
            <w:proofErr w:type="spellStart"/>
            <w:r w:rsidRPr="00553C3B">
              <w:rPr>
                <w:rFonts w:ascii="Arial" w:eastAsiaTheme="minorEastAsia" w:hAnsi="Arial" w:cs="Arial"/>
                <w:color w:val="333333"/>
                <w:lang w:val="lt-LT"/>
              </w:rPr>
              <w:t>aktavimo</w:t>
            </w:r>
            <w:proofErr w:type="spellEnd"/>
            <w:r w:rsidRPr="00553C3B">
              <w:rPr>
                <w:rFonts w:ascii="Arial" w:eastAsiaTheme="minorEastAsia" w:hAnsi="Arial" w:cs="Arial"/>
                <w:color w:val="333333"/>
                <w:lang w:val="lt-LT"/>
              </w:rPr>
              <w:t xml:space="preserve"> periodiškumą.</w:t>
            </w:r>
          </w:p>
        </w:tc>
        <w:tc>
          <w:tcPr>
            <w:tcW w:w="5103" w:type="dxa"/>
            <w:tcBorders>
              <w:top w:val="single" w:sz="6" w:space="0" w:color="auto"/>
              <w:left w:val="single" w:sz="6" w:space="0" w:color="auto"/>
              <w:bottom w:val="single" w:sz="6" w:space="0" w:color="auto"/>
              <w:right w:val="single" w:sz="6" w:space="0" w:color="auto"/>
            </w:tcBorders>
          </w:tcPr>
          <w:p w14:paraId="5C34D7B2" w14:textId="6C445ED5" w:rsidR="00B45445" w:rsidRPr="00553C3B" w:rsidRDefault="05E949D8" w:rsidP="06656008">
            <w:pPr>
              <w:spacing w:after="0"/>
              <w:ind w:left="142" w:right="142"/>
              <w:jc w:val="both"/>
              <w:rPr>
                <w:rFonts w:ascii="Arial" w:eastAsiaTheme="minorEastAsia" w:hAnsi="Arial" w:cs="Arial"/>
                <w:color w:val="000000" w:themeColor="text1"/>
              </w:rPr>
            </w:pPr>
            <w:proofErr w:type="spellStart"/>
            <w:r w:rsidRPr="00553C3B">
              <w:rPr>
                <w:rFonts w:ascii="Arial" w:eastAsia="Arial (Body)" w:hAnsi="Arial" w:cs="Arial"/>
                <w:color w:val="000000" w:themeColor="text1"/>
              </w:rPr>
              <w:t>Statybvietės</w:t>
            </w:r>
            <w:proofErr w:type="spellEnd"/>
            <w:r w:rsidRPr="00553C3B">
              <w:rPr>
                <w:rFonts w:ascii="Arial" w:eastAsia="Arial (Body)" w:hAnsi="Arial" w:cs="Arial"/>
                <w:color w:val="000000" w:themeColor="text1"/>
              </w:rPr>
              <w:t xml:space="preserve"> </w:t>
            </w:r>
            <w:proofErr w:type="spellStart"/>
            <w:r w:rsidRPr="00553C3B">
              <w:rPr>
                <w:rFonts w:ascii="Arial" w:eastAsia="Arial (Body)" w:hAnsi="Arial" w:cs="Arial"/>
                <w:color w:val="000000" w:themeColor="text1"/>
              </w:rPr>
              <w:t>įrengimo</w:t>
            </w:r>
            <w:proofErr w:type="spellEnd"/>
            <w:r w:rsidRPr="00553C3B">
              <w:rPr>
                <w:rFonts w:ascii="Arial" w:eastAsia="Arial (Body)" w:hAnsi="Arial" w:cs="Arial"/>
                <w:color w:val="000000" w:themeColor="text1"/>
              </w:rPr>
              <w:t xml:space="preserve"> ir </w:t>
            </w:r>
            <w:proofErr w:type="spellStart"/>
            <w:r w:rsidRPr="00553C3B">
              <w:rPr>
                <w:rFonts w:ascii="Arial" w:eastAsia="Arial (Body)" w:hAnsi="Arial" w:cs="Arial"/>
                <w:color w:val="000000" w:themeColor="text1"/>
              </w:rPr>
              <w:t>išlaikymo</w:t>
            </w:r>
            <w:proofErr w:type="spellEnd"/>
            <w:r w:rsidRPr="00553C3B">
              <w:rPr>
                <w:rFonts w:ascii="Arial" w:eastAsia="Arial (Body)" w:hAnsi="Arial" w:cs="Arial"/>
                <w:color w:val="000000" w:themeColor="text1"/>
              </w:rPr>
              <w:t xml:space="preserve"> </w:t>
            </w:r>
            <w:proofErr w:type="spellStart"/>
            <w:r w:rsidRPr="00553C3B">
              <w:rPr>
                <w:rFonts w:ascii="Arial" w:eastAsia="Arial (Body)" w:hAnsi="Arial" w:cs="Arial"/>
                <w:color w:val="000000" w:themeColor="text1"/>
              </w:rPr>
              <w:t>išlaidos</w:t>
            </w:r>
            <w:proofErr w:type="spellEnd"/>
            <w:r w:rsidRPr="00553C3B">
              <w:rPr>
                <w:rFonts w:ascii="Arial" w:eastAsia="Arial (Body)" w:hAnsi="Arial" w:cs="Arial"/>
                <w:color w:val="000000" w:themeColor="text1"/>
              </w:rPr>
              <w:t xml:space="preserve"> </w:t>
            </w:r>
            <w:r w:rsidR="5231D377" w:rsidRPr="00553C3B">
              <w:rPr>
                <w:rFonts w:ascii="Arial" w:eastAsiaTheme="minorEastAsia" w:hAnsi="Arial" w:cs="Arial"/>
                <w:color w:val="333333"/>
              </w:rPr>
              <w:t>(</w:t>
            </w:r>
            <w:proofErr w:type="spellStart"/>
            <w:r w:rsidR="5231D377" w:rsidRPr="00553C3B">
              <w:rPr>
                <w:rFonts w:ascii="Arial" w:eastAsiaTheme="minorEastAsia" w:hAnsi="Arial" w:cs="Arial"/>
                <w:color w:val="333333"/>
              </w:rPr>
              <w:t>tvora</w:t>
            </w:r>
            <w:proofErr w:type="spellEnd"/>
            <w:r w:rsidR="5231D377" w:rsidRPr="00553C3B">
              <w:rPr>
                <w:rFonts w:ascii="Arial" w:eastAsiaTheme="minorEastAsia" w:hAnsi="Arial" w:cs="Arial"/>
                <w:color w:val="333333"/>
              </w:rPr>
              <w:t xml:space="preserve">, </w:t>
            </w:r>
            <w:proofErr w:type="spellStart"/>
            <w:r w:rsidR="5231D377" w:rsidRPr="00553C3B">
              <w:rPr>
                <w:rFonts w:ascii="Arial" w:eastAsiaTheme="minorEastAsia" w:hAnsi="Arial" w:cs="Arial"/>
                <w:color w:val="333333"/>
              </w:rPr>
              <w:t>privažiavimo</w:t>
            </w:r>
            <w:proofErr w:type="spellEnd"/>
            <w:r w:rsidR="5231D377" w:rsidRPr="00553C3B">
              <w:rPr>
                <w:rFonts w:ascii="Arial" w:eastAsiaTheme="minorEastAsia" w:hAnsi="Arial" w:cs="Arial"/>
                <w:color w:val="333333"/>
              </w:rPr>
              <w:t xml:space="preserve"> </w:t>
            </w:r>
            <w:proofErr w:type="spellStart"/>
            <w:r w:rsidR="5231D377" w:rsidRPr="00553C3B">
              <w:rPr>
                <w:rFonts w:ascii="Arial" w:eastAsiaTheme="minorEastAsia" w:hAnsi="Arial" w:cs="Arial"/>
                <w:color w:val="333333"/>
              </w:rPr>
              <w:t>kelio</w:t>
            </w:r>
            <w:proofErr w:type="spellEnd"/>
            <w:r w:rsidR="5231D377" w:rsidRPr="00553C3B">
              <w:rPr>
                <w:rFonts w:ascii="Arial" w:eastAsiaTheme="minorEastAsia" w:hAnsi="Arial" w:cs="Arial"/>
                <w:color w:val="333333"/>
              </w:rPr>
              <w:t xml:space="preserve"> </w:t>
            </w:r>
            <w:proofErr w:type="spellStart"/>
            <w:r w:rsidR="5231D377" w:rsidRPr="00553C3B">
              <w:rPr>
                <w:rFonts w:ascii="Arial" w:eastAsiaTheme="minorEastAsia" w:hAnsi="Arial" w:cs="Arial"/>
                <w:color w:val="333333"/>
              </w:rPr>
              <w:t>įrengimas</w:t>
            </w:r>
            <w:proofErr w:type="spellEnd"/>
            <w:r w:rsidR="5231D377" w:rsidRPr="00553C3B">
              <w:rPr>
                <w:rFonts w:ascii="Arial" w:eastAsiaTheme="minorEastAsia" w:hAnsi="Arial" w:cs="Arial"/>
                <w:color w:val="333333"/>
              </w:rPr>
              <w:t xml:space="preserve"> ir </w:t>
            </w:r>
            <w:proofErr w:type="spellStart"/>
            <w:r w:rsidR="5231D377" w:rsidRPr="00553C3B">
              <w:rPr>
                <w:rFonts w:ascii="Arial" w:eastAsiaTheme="minorEastAsia" w:hAnsi="Arial" w:cs="Arial"/>
                <w:color w:val="333333"/>
              </w:rPr>
              <w:t>palaikymas</w:t>
            </w:r>
            <w:proofErr w:type="spellEnd"/>
            <w:r w:rsidR="5231D377" w:rsidRPr="00553C3B">
              <w:rPr>
                <w:rFonts w:ascii="Arial" w:eastAsiaTheme="minorEastAsia" w:hAnsi="Arial" w:cs="Arial"/>
                <w:color w:val="333333"/>
              </w:rPr>
              <w:t xml:space="preserve">, </w:t>
            </w:r>
            <w:proofErr w:type="spellStart"/>
            <w:r w:rsidR="5231D377" w:rsidRPr="00553C3B">
              <w:rPr>
                <w:rFonts w:ascii="Arial" w:eastAsiaTheme="minorEastAsia" w:hAnsi="Arial" w:cs="Arial"/>
                <w:color w:val="333333"/>
              </w:rPr>
              <w:t>lauko</w:t>
            </w:r>
            <w:proofErr w:type="spellEnd"/>
            <w:r w:rsidR="5231D377" w:rsidRPr="00553C3B">
              <w:rPr>
                <w:rFonts w:ascii="Arial" w:eastAsiaTheme="minorEastAsia" w:hAnsi="Arial" w:cs="Arial"/>
                <w:color w:val="333333"/>
              </w:rPr>
              <w:t xml:space="preserve"> WC, </w:t>
            </w:r>
            <w:proofErr w:type="spellStart"/>
            <w:r w:rsidR="5231D377" w:rsidRPr="00553C3B">
              <w:rPr>
                <w:rFonts w:ascii="Arial" w:eastAsiaTheme="minorEastAsia" w:hAnsi="Arial" w:cs="Arial"/>
                <w:color w:val="333333"/>
              </w:rPr>
              <w:t>šiukšlių</w:t>
            </w:r>
            <w:proofErr w:type="spellEnd"/>
            <w:r w:rsidR="5231D377" w:rsidRPr="00553C3B">
              <w:rPr>
                <w:rFonts w:ascii="Arial" w:eastAsiaTheme="minorEastAsia" w:hAnsi="Arial" w:cs="Arial"/>
                <w:color w:val="333333"/>
              </w:rPr>
              <w:t xml:space="preserve"> </w:t>
            </w:r>
            <w:proofErr w:type="spellStart"/>
            <w:r w:rsidR="5231D377" w:rsidRPr="00553C3B">
              <w:rPr>
                <w:rFonts w:ascii="Arial" w:eastAsiaTheme="minorEastAsia" w:hAnsi="Arial" w:cs="Arial"/>
                <w:color w:val="333333"/>
              </w:rPr>
              <w:t>konteineriai</w:t>
            </w:r>
            <w:proofErr w:type="spellEnd"/>
            <w:r w:rsidR="5231D377" w:rsidRPr="00553C3B">
              <w:rPr>
                <w:rFonts w:ascii="Arial" w:eastAsiaTheme="minorEastAsia" w:hAnsi="Arial" w:cs="Arial"/>
                <w:color w:val="333333"/>
              </w:rPr>
              <w:t xml:space="preserve"> ir kt.)</w:t>
            </w:r>
            <w:r w:rsidR="5CA7D1A4" w:rsidRPr="00553C3B">
              <w:rPr>
                <w:rFonts w:ascii="Arial" w:eastAsiaTheme="minorEastAsia" w:hAnsi="Arial" w:cs="Arial"/>
                <w:color w:val="333333"/>
              </w:rPr>
              <w:t xml:space="preserve"> </w:t>
            </w:r>
            <w:proofErr w:type="spellStart"/>
            <w:r w:rsidR="5CA7D1A4" w:rsidRPr="00553C3B">
              <w:rPr>
                <w:rFonts w:ascii="Arial" w:eastAsiaTheme="minorEastAsia" w:hAnsi="Arial" w:cs="Arial"/>
                <w:color w:val="333333"/>
              </w:rPr>
              <w:t>priskiriamos</w:t>
            </w:r>
            <w:proofErr w:type="spellEnd"/>
            <w:r w:rsidR="5CA7D1A4" w:rsidRPr="00553C3B">
              <w:rPr>
                <w:rFonts w:ascii="Arial" w:eastAsiaTheme="minorEastAsia" w:hAnsi="Arial" w:cs="Arial"/>
                <w:color w:val="333333"/>
              </w:rPr>
              <w:t xml:space="preserve"> prie </w:t>
            </w:r>
            <w:proofErr w:type="spellStart"/>
            <w:r w:rsidR="5CA7D1A4" w:rsidRPr="00553C3B">
              <w:rPr>
                <w:rFonts w:ascii="Arial" w:eastAsiaTheme="minorEastAsia" w:hAnsi="Arial" w:cs="Arial"/>
                <w:color w:val="333333"/>
              </w:rPr>
              <w:t>statybvietės</w:t>
            </w:r>
            <w:proofErr w:type="spellEnd"/>
            <w:r w:rsidR="5CA7D1A4" w:rsidRPr="00553C3B">
              <w:rPr>
                <w:rFonts w:ascii="Arial" w:eastAsiaTheme="minorEastAsia" w:hAnsi="Arial" w:cs="Arial"/>
                <w:color w:val="333333"/>
              </w:rPr>
              <w:t xml:space="preserve"> </w:t>
            </w:r>
            <w:proofErr w:type="spellStart"/>
            <w:r w:rsidR="5CA7D1A4" w:rsidRPr="00553C3B">
              <w:rPr>
                <w:rFonts w:ascii="Arial" w:eastAsiaTheme="minorEastAsia" w:hAnsi="Arial" w:cs="Arial"/>
                <w:color w:val="333333"/>
              </w:rPr>
              <w:t>išlaidų</w:t>
            </w:r>
            <w:proofErr w:type="spellEnd"/>
            <w:r w:rsidR="5CA7D1A4" w:rsidRPr="00553C3B">
              <w:rPr>
                <w:rFonts w:ascii="Arial" w:eastAsiaTheme="minorEastAsia" w:hAnsi="Arial" w:cs="Arial"/>
                <w:color w:val="333333"/>
              </w:rPr>
              <w:t xml:space="preserve">, </w:t>
            </w:r>
            <w:proofErr w:type="spellStart"/>
            <w:r w:rsidR="5CA7D1A4" w:rsidRPr="00553C3B">
              <w:rPr>
                <w:rFonts w:ascii="Arial" w:eastAsiaTheme="minorEastAsia" w:hAnsi="Arial" w:cs="Arial"/>
                <w:color w:val="333333"/>
              </w:rPr>
              <w:t>kurias</w:t>
            </w:r>
            <w:proofErr w:type="spellEnd"/>
            <w:r w:rsidR="5CA7D1A4" w:rsidRPr="00553C3B">
              <w:rPr>
                <w:rFonts w:ascii="Arial" w:eastAsiaTheme="minorEastAsia" w:hAnsi="Arial" w:cs="Arial"/>
                <w:color w:val="333333"/>
              </w:rPr>
              <w:t xml:space="preserve"> </w:t>
            </w:r>
            <w:proofErr w:type="spellStart"/>
            <w:r w:rsidR="5CA7D1A4" w:rsidRPr="00553C3B">
              <w:rPr>
                <w:rFonts w:ascii="Arial" w:eastAsiaTheme="minorEastAsia" w:hAnsi="Arial" w:cs="Arial"/>
                <w:color w:val="333333"/>
              </w:rPr>
              <w:t>tiekėjas</w:t>
            </w:r>
            <w:proofErr w:type="spellEnd"/>
            <w:r w:rsidR="5CA7D1A4" w:rsidRPr="00553C3B">
              <w:rPr>
                <w:rFonts w:ascii="Arial" w:eastAsiaTheme="minorEastAsia" w:hAnsi="Arial" w:cs="Arial"/>
                <w:color w:val="333333"/>
              </w:rPr>
              <w:t xml:space="preserve"> </w:t>
            </w:r>
            <w:proofErr w:type="spellStart"/>
            <w:r w:rsidR="5CA7D1A4" w:rsidRPr="00553C3B">
              <w:rPr>
                <w:rFonts w:ascii="Arial" w:eastAsiaTheme="minorEastAsia" w:hAnsi="Arial" w:cs="Arial"/>
                <w:color w:val="333333"/>
              </w:rPr>
              <w:t>turi</w:t>
            </w:r>
            <w:proofErr w:type="spellEnd"/>
            <w:r w:rsidR="5CA7D1A4" w:rsidRPr="00553C3B">
              <w:rPr>
                <w:rFonts w:ascii="Arial" w:eastAsiaTheme="minorEastAsia" w:hAnsi="Arial" w:cs="Arial"/>
                <w:color w:val="333333"/>
              </w:rPr>
              <w:t xml:space="preserve"> </w:t>
            </w:r>
            <w:proofErr w:type="spellStart"/>
            <w:r w:rsidR="5CA7D1A4" w:rsidRPr="00553C3B">
              <w:rPr>
                <w:rFonts w:ascii="Arial" w:eastAsiaTheme="minorEastAsia" w:hAnsi="Arial" w:cs="Arial"/>
                <w:color w:val="333333"/>
              </w:rPr>
              <w:t>įsivertinti</w:t>
            </w:r>
            <w:proofErr w:type="spellEnd"/>
            <w:r w:rsidR="5CA7D1A4" w:rsidRPr="00553C3B">
              <w:rPr>
                <w:rFonts w:ascii="Arial" w:eastAsiaTheme="minorEastAsia" w:hAnsi="Arial" w:cs="Arial"/>
                <w:color w:val="333333"/>
              </w:rPr>
              <w:t xml:space="preserve"> į </w:t>
            </w:r>
            <w:proofErr w:type="spellStart"/>
            <w:r w:rsidR="5CA7D1A4" w:rsidRPr="00553C3B">
              <w:rPr>
                <w:rFonts w:ascii="Arial" w:eastAsiaTheme="minorEastAsia" w:hAnsi="Arial" w:cs="Arial"/>
                <w:color w:val="333333"/>
              </w:rPr>
              <w:t>bendrą</w:t>
            </w:r>
            <w:proofErr w:type="spellEnd"/>
            <w:r w:rsidR="5CA7D1A4" w:rsidRPr="00553C3B">
              <w:rPr>
                <w:rFonts w:ascii="Arial" w:eastAsiaTheme="minorEastAsia" w:hAnsi="Arial" w:cs="Arial"/>
                <w:color w:val="333333"/>
              </w:rPr>
              <w:t xml:space="preserve"> </w:t>
            </w:r>
            <w:proofErr w:type="spellStart"/>
            <w:r w:rsidR="5CA7D1A4" w:rsidRPr="00553C3B">
              <w:rPr>
                <w:rFonts w:ascii="Arial" w:eastAsiaTheme="minorEastAsia" w:hAnsi="Arial" w:cs="Arial"/>
                <w:color w:val="333333"/>
              </w:rPr>
              <w:t>pasiūlymo</w:t>
            </w:r>
            <w:proofErr w:type="spellEnd"/>
            <w:r w:rsidR="5CA7D1A4" w:rsidRPr="00553C3B">
              <w:rPr>
                <w:rFonts w:ascii="Arial" w:eastAsiaTheme="minorEastAsia" w:hAnsi="Arial" w:cs="Arial"/>
                <w:color w:val="333333"/>
              </w:rPr>
              <w:t xml:space="preserve"> </w:t>
            </w:r>
            <w:proofErr w:type="spellStart"/>
            <w:r w:rsidR="5CA7D1A4" w:rsidRPr="00553C3B">
              <w:rPr>
                <w:rFonts w:ascii="Arial" w:eastAsiaTheme="minorEastAsia" w:hAnsi="Arial" w:cs="Arial"/>
                <w:color w:val="333333"/>
              </w:rPr>
              <w:t>kainą</w:t>
            </w:r>
            <w:proofErr w:type="spellEnd"/>
            <w:r w:rsidR="47D32236" w:rsidRPr="00553C3B">
              <w:rPr>
                <w:rFonts w:ascii="Arial" w:eastAsiaTheme="minorEastAsia" w:hAnsi="Arial" w:cs="Arial"/>
                <w:color w:val="333333"/>
              </w:rPr>
              <w:t xml:space="preserve">. </w:t>
            </w:r>
            <w:proofErr w:type="spellStart"/>
            <w:r w:rsidR="47D32236" w:rsidRPr="00553C3B">
              <w:rPr>
                <w:rFonts w:ascii="Arial" w:eastAsiaTheme="minorEastAsia" w:hAnsi="Arial" w:cs="Arial"/>
                <w:color w:val="333333"/>
              </w:rPr>
              <w:t>Papildomai</w:t>
            </w:r>
            <w:proofErr w:type="spellEnd"/>
            <w:r w:rsidR="47D32236" w:rsidRPr="00553C3B">
              <w:rPr>
                <w:rFonts w:ascii="Arial" w:eastAsiaTheme="minorEastAsia" w:hAnsi="Arial" w:cs="Arial"/>
                <w:color w:val="333333"/>
              </w:rPr>
              <w:t xml:space="preserve"> </w:t>
            </w:r>
            <w:proofErr w:type="spellStart"/>
            <w:r w:rsidR="47D32236" w:rsidRPr="00553C3B">
              <w:rPr>
                <w:rFonts w:ascii="Arial" w:eastAsiaTheme="minorEastAsia" w:hAnsi="Arial" w:cs="Arial"/>
                <w:color w:val="333333"/>
              </w:rPr>
              <w:t>statybvietės</w:t>
            </w:r>
            <w:proofErr w:type="spellEnd"/>
            <w:r w:rsidR="47D32236" w:rsidRPr="00553C3B">
              <w:rPr>
                <w:rFonts w:ascii="Arial" w:eastAsiaTheme="minorEastAsia" w:hAnsi="Arial" w:cs="Arial"/>
                <w:color w:val="333333"/>
              </w:rPr>
              <w:t xml:space="preserve"> </w:t>
            </w:r>
            <w:proofErr w:type="spellStart"/>
            <w:r w:rsidR="47D32236" w:rsidRPr="00553C3B">
              <w:rPr>
                <w:rFonts w:ascii="Arial" w:eastAsiaTheme="minorEastAsia" w:hAnsi="Arial" w:cs="Arial"/>
                <w:color w:val="333333"/>
              </w:rPr>
              <w:t>išlaidos</w:t>
            </w:r>
            <w:proofErr w:type="spellEnd"/>
            <w:r w:rsidR="47D32236" w:rsidRPr="00553C3B">
              <w:rPr>
                <w:rFonts w:ascii="Arial" w:eastAsiaTheme="minorEastAsia" w:hAnsi="Arial" w:cs="Arial"/>
                <w:color w:val="333333"/>
              </w:rPr>
              <w:t xml:space="preserve"> </w:t>
            </w:r>
            <w:proofErr w:type="spellStart"/>
            <w:r w:rsidR="47D32236" w:rsidRPr="00553C3B">
              <w:rPr>
                <w:rFonts w:ascii="Arial" w:eastAsiaTheme="minorEastAsia" w:hAnsi="Arial" w:cs="Arial"/>
                <w:color w:val="333333"/>
              </w:rPr>
              <w:t>nėra</w:t>
            </w:r>
            <w:proofErr w:type="spellEnd"/>
            <w:r w:rsidR="47D32236" w:rsidRPr="00553C3B">
              <w:rPr>
                <w:rFonts w:ascii="Arial" w:eastAsiaTheme="minorEastAsia" w:hAnsi="Arial" w:cs="Arial"/>
                <w:color w:val="333333"/>
              </w:rPr>
              <w:t xml:space="preserve"> </w:t>
            </w:r>
            <w:proofErr w:type="spellStart"/>
            <w:r w:rsidR="47D32236" w:rsidRPr="00553C3B">
              <w:rPr>
                <w:rFonts w:ascii="Arial" w:eastAsiaTheme="minorEastAsia" w:hAnsi="Arial" w:cs="Arial"/>
                <w:color w:val="333333"/>
              </w:rPr>
              <w:t>apmokamos</w:t>
            </w:r>
            <w:proofErr w:type="spellEnd"/>
            <w:r w:rsidR="0FCFE893" w:rsidRPr="00553C3B">
              <w:rPr>
                <w:rFonts w:ascii="Arial" w:eastAsiaTheme="minorEastAsia" w:hAnsi="Arial" w:cs="Arial"/>
                <w:color w:val="333333"/>
              </w:rPr>
              <w:t xml:space="preserve">. </w:t>
            </w:r>
            <w:proofErr w:type="spellStart"/>
            <w:r w:rsidR="0FCFE893" w:rsidRPr="00553C3B">
              <w:rPr>
                <w:rFonts w:ascii="Arial" w:eastAsiaTheme="minorEastAsia" w:hAnsi="Arial" w:cs="Arial"/>
                <w:color w:val="333333"/>
              </w:rPr>
              <w:t>Pėsčiųjų</w:t>
            </w:r>
            <w:proofErr w:type="spellEnd"/>
            <w:r w:rsidR="0FCFE893" w:rsidRPr="00553C3B">
              <w:rPr>
                <w:rFonts w:ascii="Arial" w:eastAsiaTheme="minorEastAsia" w:hAnsi="Arial" w:cs="Arial"/>
                <w:color w:val="333333"/>
              </w:rPr>
              <w:t xml:space="preserve"> </w:t>
            </w:r>
            <w:proofErr w:type="spellStart"/>
            <w:r w:rsidR="0FCFE893" w:rsidRPr="00553C3B">
              <w:rPr>
                <w:rFonts w:ascii="Arial" w:eastAsiaTheme="minorEastAsia" w:hAnsi="Arial" w:cs="Arial"/>
                <w:color w:val="333333"/>
              </w:rPr>
              <w:t>takų</w:t>
            </w:r>
            <w:proofErr w:type="spellEnd"/>
            <w:r w:rsidR="0FCFE893" w:rsidRPr="00553C3B">
              <w:rPr>
                <w:rFonts w:ascii="Arial" w:eastAsiaTheme="minorEastAsia" w:hAnsi="Arial" w:cs="Arial"/>
                <w:color w:val="333333"/>
              </w:rPr>
              <w:t xml:space="preserve"> </w:t>
            </w:r>
            <w:proofErr w:type="spellStart"/>
            <w:r w:rsidR="0FCFE893" w:rsidRPr="00553C3B">
              <w:rPr>
                <w:rFonts w:ascii="Arial" w:eastAsiaTheme="minorEastAsia" w:hAnsi="Arial" w:cs="Arial"/>
                <w:color w:val="333333"/>
              </w:rPr>
              <w:t>atstatymas</w:t>
            </w:r>
            <w:proofErr w:type="spellEnd"/>
            <w:r w:rsidR="0FCFE893" w:rsidRPr="00553C3B">
              <w:rPr>
                <w:rFonts w:ascii="Arial" w:eastAsiaTheme="minorEastAsia" w:hAnsi="Arial" w:cs="Arial"/>
                <w:color w:val="333333"/>
              </w:rPr>
              <w:t xml:space="preserve"> </w:t>
            </w:r>
            <w:proofErr w:type="spellStart"/>
            <w:r w:rsidR="0FCFE893" w:rsidRPr="00553C3B">
              <w:rPr>
                <w:rFonts w:ascii="Arial" w:eastAsiaTheme="minorEastAsia" w:hAnsi="Arial" w:cs="Arial"/>
                <w:color w:val="333333"/>
              </w:rPr>
              <w:t>numatytas</w:t>
            </w:r>
            <w:proofErr w:type="spellEnd"/>
            <w:r w:rsidR="0FCFE893" w:rsidRPr="00553C3B">
              <w:rPr>
                <w:rFonts w:ascii="Arial" w:eastAsiaTheme="minorEastAsia" w:hAnsi="Arial" w:cs="Arial"/>
                <w:color w:val="333333"/>
              </w:rPr>
              <w:t xml:space="preserve"> </w:t>
            </w:r>
            <w:r w:rsidR="00126F61">
              <w:rPr>
                <w:rFonts w:ascii="Arial" w:eastAsiaTheme="minorEastAsia" w:hAnsi="Arial" w:cs="Arial"/>
                <w:color w:val="333333"/>
              </w:rPr>
              <w:t xml:space="preserve">Priede Nr. 4 </w:t>
            </w:r>
            <w:r w:rsidR="0FCFE893" w:rsidRPr="00553C3B">
              <w:rPr>
                <w:rFonts w:ascii="Arial" w:eastAsiaTheme="minorEastAsia" w:hAnsi="Arial" w:cs="Arial"/>
                <w:color w:val="333333"/>
              </w:rPr>
              <w:t>“</w:t>
            </w:r>
            <w:proofErr w:type="spellStart"/>
            <w:r w:rsidR="0FCFE893" w:rsidRPr="00553C3B">
              <w:rPr>
                <w:rFonts w:ascii="Arial" w:eastAsiaTheme="minorEastAsia" w:hAnsi="Arial" w:cs="Arial"/>
                <w:color w:val="333333"/>
              </w:rPr>
              <w:t>Kiekių</w:t>
            </w:r>
            <w:proofErr w:type="spellEnd"/>
            <w:r w:rsidR="0FCFE893" w:rsidRPr="00553C3B">
              <w:rPr>
                <w:rFonts w:ascii="Arial" w:eastAsiaTheme="minorEastAsia" w:hAnsi="Arial" w:cs="Arial"/>
                <w:color w:val="333333"/>
              </w:rPr>
              <w:t xml:space="preserve"> </w:t>
            </w:r>
            <w:proofErr w:type="spellStart"/>
            <w:r w:rsidR="0FCFE893" w:rsidRPr="00553C3B">
              <w:rPr>
                <w:rFonts w:ascii="Arial" w:eastAsiaTheme="minorEastAsia" w:hAnsi="Arial" w:cs="Arial"/>
                <w:color w:val="333333"/>
              </w:rPr>
              <w:t>žiniaraščiuose</w:t>
            </w:r>
            <w:proofErr w:type="spellEnd"/>
            <w:r w:rsidR="0FCFE893" w:rsidRPr="00553C3B">
              <w:rPr>
                <w:rFonts w:ascii="Arial" w:eastAsiaTheme="minorEastAsia" w:hAnsi="Arial" w:cs="Arial"/>
                <w:color w:val="333333"/>
              </w:rPr>
              <w:t>”</w:t>
            </w:r>
          </w:p>
        </w:tc>
      </w:tr>
      <w:tr w:rsidR="00B45445" w:rsidRPr="00DC6272" w14:paraId="50B1D8AB"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37E04E8C" w14:textId="77777777" w:rsidR="00B45445" w:rsidRPr="00553C3B" w:rsidRDefault="00B45445"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33322BE6" w14:textId="70DE0EF1" w:rsidR="00B45445" w:rsidRPr="00553C3B" w:rsidRDefault="000B4C75" w:rsidP="000B4C75">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553C3B">
              <w:rPr>
                <w:rFonts w:ascii="Arial" w:eastAsiaTheme="minorEastAsia" w:hAnsi="Arial" w:cs="Arial"/>
                <w:color w:val="333333"/>
                <w:lang w:val="lt-LT"/>
              </w:rPr>
              <w:t>Kokie privalomi bandymai turi būti atlikti (apšvietimo, garso/akustikos, vėdinimo, šildymo, FAS, IT tinklo ir kt.)? Prašome įvardinti tikslius bandymų tipus, apimtis ir kas apmoka jų atlikimą.</w:t>
            </w:r>
          </w:p>
        </w:tc>
        <w:tc>
          <w:tcPr>
            <w:tcW w:w="5103" w:type="dxa"/>
            <w:tcBorders>
              <w:top w:val="single" w:sz="6" w:space="0" w:color="auto"/>
              <w:left w:val="single" w:sz="6" w:space="0" w:color="auto"/>
              <w:bottom w:val="single" w:sz="6" w:space="0" w:color="auto"/>
              <w:right w:val="single" w:sz="6" w:space="0" w:color="auto"/>
            </w:tcBorders>
          </w:tcPr>
          <w:p w14:paraId="2CAB498A" w14:textId="4FC79E8F" w:rsidR="00842371" w:rsidRDefault="00AD598D" w:rsidP="00553C3B">
            <w:pPr>
              <w:pStyle w:val="ListParagraph"/>
              <w:spacing w:after="0"/>
              <w:ind w:left="136" w:right="142"/>
              <w:jc w:val="both"/>
              <w:rPr>
                <w:rFonts w:ascii="Arial" w:eastAsia="Arial Bold" w:hAnsi="Arial" w:cs="Arial"/>
                <w:lang w:val="lt-LT"/>
              </w:rPr>
            </w:pPr>
            <w:r>
              <w:rPr>
                <w:rFonts w:ascii="Arial" w:eastAsia="Arial Bold" w:hAnsi="Arial" w:cs="Arial"/>
                <w:lang w:val="lt-LT"/>
              </w:rPr>
              <w:t>Privalomieji bandymai yra:</w:t>
            </w:r>
          </w:p>
          <w:p w14:paraId="7F4DB2B4" w14:textId="65125819" w:rsidR="00B45445" w:rsidRPr="00553C3B" w:rsidRDefault="00842371" w:rsidP="00553C3B">
            <w:pPr>
              <w:pStyle w:val="ListParagraph"/>
              <w:numPr>
                <w:ilvl w:val="0"/>
                <w:numId w:val="6"/>
              </w:numPr>
              <w:spacing w:after="0"/>
              <w:ind w:left="136" w:right="142"/>
              <w:jc w:val="both"/>
              <w:rPr>
                <w:rFonts w:ascii="Arial" w:eastAsia="Arial Bold" w:hAnsi="Arial" w:cs="Arial"/>
                <w:lang w:val="lt-LT"/>
              </w:rPr>
            </w:pPr>
            <w:r>
              <w:rPr>
                <w:rFonts w:ascii="Arial" w:eastAsia="Arial Bold" w:hAnsi="Arial" w:cs="Arial"/>
                <w:lang w:val="lt-LT"/>
              </w:rPr>
              <w:t xml:space="preserve">1. </w:t>
            </w:r>
            <w:r w:rsidR="11B5A990" w:rsidRPr="00553C3B">
              <w:rPr>
                <w:rFonts w:ascii="Arial" w:eastAsia="Arial Bold" w:hAnsi="Arial" w:cs="Arial"/>
                <w:lang w:val="lt-LT"/>
              </w:rPr>
              <w:t>Visos Elektros sistemos veikimo patikrinimas ir pateikiamas sistemos išbandymo ir pridavimo aktas bei:</w:t>
            </w:r>
          </w:p>
          <w:p w14:paraId="1B6D97D4" w14:textId="20C0A6AC" w:rsidR="00B45445" w:rsidRPr="00553C3B" w:rsidRDefault="11B5A990" w:rsidP="00553C3B">
            <w:pPr>
              <w:spacing w:after="0"/>
              <w:ind w:left="136" w:right="142"/>
              <w:jc w:val="both"/>
              <w:rPr>
                <w:rFonts w:ascii="Arial" w:eastAsia="Arial Bold" w:hAnsi="Arial" w:cs="Arial"/>
                <w:lang w:val="lt-LT"/>
              </w:rPr>
            </w:pPr>
            <w:r w:rsidRPr="00553C3B">
              <w:rPr>
                <w:rFonts w:ascii="Arial" w:eastAsia="Arial Bold" w:hAnsi="Arial" w:cs="Arial"/>
                <w:lang w:val="lt-LT"/>
              </w:rPr>
              <w:t>1.1. iki 1000V įtampos kabelių ir instaliacijos izoliacijos varžos matavimai</w:t>
            </w:r>
            <w:r w:rsidR="006C679C">
              <w:rPr>
                <w:rFonts w:ascii="Arial" w:eastAsia="Arial Bold" w:hAnsi="Arial" w:cs="Arial"/>
                <w:lang w:val="lt-LT"/>
              </w:rPr>
              <w:t>;</w:t>
            </w:r>
          </w:p>
          <w:p w14:paraId="551CD1FD" w14:textId="52016A29" w:rsidR="00B45445" w:rsidRPr="00553C3B" w:rsidRDefault="11B5A990" w:rsidP="00553C3B">
            <w:pPr>
              <w:spacing w:after="0"/>
              <w:ind w:left="136" w:right="142"/>
              <w:jc w:val="both"/>
              <w:rPr>
                <w:rFonts w:ascii="Arial" w:eastAsia="Arial Bold" w:hAnsi="Arial" w:cs="Arial"/>
                <w:lang w:val="lt-LT"/>
              </w:rPr>
            </w:pPr>
            <w:r w:rsidRPr="00553C3B">
              <w:rPr>
                <w:rFonts w:ascii="Arial" w:eastAsia="Arial Bold" w:hAnsi="Arial" w:cs="Arial"/>
                <w:lang w:val="lt-LT"/>
              </w:rPr>
              <w:t xml:space="preserve">1.2. grandinės nuo įžemintuvų (įnulinimo magistralės) </w:t>
            </w:r>
            <w:r w:rsidR="655F5D51" w:rsidRPr="00553C3B">
              <w:rPr>
                <w:rFonts w:ascii="Arial" w:eastAsia="Arial Bold" w:hAnsi="Arial" w:cs="Arial"/>
                <w:lang w:val="lt-LT"/>
              </w:rPr>
              <w:t>iki įžeminamų (</w:t>
            </w:r>
            <w:proofErr w:type="spellStart"/>
            <w:r w:rsidR="655F5D51" w:rsidRPr="00553C3B">
              <w:rPr>
                <w:rFonts w:ascii="Arial" w:eastAsia="Arial Bold" w:hAnsi="Arial" w:cs="Arial"/>
                <w:lang w:val="lt-LT"/>
              </w:rPr>
              <w:t>įnulinamų</w:t>
            </w:r>
            <w:proofErr w:type="spellEnd"/>
            <w:r w:rsidR="655F5D51" w:rsidRPr="00553C3B">
              <w:rPr>
                <w:rFonts w:ascii="Arial" w:eastAsia="Arial Bold" w:hAnsi="Arial" w:cs="Arial"/>
                <w:lang w:val="lt-LT"/>
              </w:rPr>
              <w:t>) elementų tikrinimas</w:t>
            </w:r>
            <w:r w:rsidR="006C679C">
              <w:rPr>
                <w:rFonts w:ascii="Arial" w:eastAsia="Arial Bold" w:hAnsi="Arial" w:cs="Arial"/>
                <w:lang w:val="lt-LT"/>
              </w:rPr>
              <w:t>;</w:t>
            </w:r>
          </w:p>
          <w:p w14:paraId="23CF7C7B" w14:textId="0089ADD2" w:rsidR="00B45445" w:rsidRPr="00553C3B" w:rsidRDefault="655F5D51" w:rsidP="00553C3B">
            <w:pPr>
              <w:spacing w:after="0"/>
              <w:ind w:left="136" w:right="142"/>
              <w:jc w:val="both"/>
              <w:rPr>
                <w:rFonts w:ascii="Arial" w:eastAsia="Arial Bold" w:hAnsi="Arial" w:cs="Arial"/>
                <w:lang w:val="lt-LT"/>
              </w:rPr>
            </w:pPr>
            <w:r w:rsidRPr="00553C3B">
              <w:rPr>
                <w:rFonts w:ascii="Arial" w:eastAsia="Arial Bold" w:hAnsi="Arial" w:cs="Arial"/>
                <w:lang w:val="lt-LT"/>
              </w:rPr>
              <w:t>1.3. statinio remontuojamų patalpų apšvietos matavimo protokolai</w:t>
            </w:r>
            <w:r w:rsidR="0067002F">
              <w:rPr>
                <w:rFonts w:ascii="Arial" w:eastAsia="Arial Bold" w:hAnsi="Arial" w:cs="Arial"/>
                <w:lang w:val="lt-LT"/>
              </w:rPr>
              <w:t>,</w:t>
            </w:r>
            <w:r w:rsidRPr="00553C3B">
              <w:rPr>
                <w:rFonts w:ascii="Arial" w:eastAsia="Arial Bold" w:hAnsi="Arial" w:cs="Arial"/>
                <w:lang w:val="lt-LT"/>
              </w:rPr>
              <w:t xml:space="preserve"> atitinkantys higienos normų reikalavimus</w:t>
            </w:r>
            <w:r w:rsidR="006C679C">
              <w:rPr>
                <w:rFonts w:ascii="Arial" w:eastAsia="Arial Bold" w:hAnsi="Arial" w:cs="Arial"/>
                <w:lang w:val="lt-LT"/>
              </w:rPr>
              <w:t>;</w:t>
            </w:r>
          </w:p>
          <w:p w14:paraId="18D3338B" w14:textId="5BC6CE64" w:rsidR="00B45445" w:rsidRPr="00553C3B" w:rsidRDefault="24629171" w:rsidP="00553C3B">
            <w:pPr>
              <w:spacing w:after="0"/>
              <w:ind w:left="136" w:right="142"/>
              <w:jc w:val="both"/>
              <w:rPr>
                <w:rFonts w:ascii="Arial" w:eastAsia="Arial Bold" w:hAnsi="Arial" w:cs="Arial"/>
                <w:lang w:val="lt-LT"/>
              </w:rPr>
            </w:pPr>
            <w:r w:rsidRPr="00553C3B">
              <w:rPr>
                <w:rFonts w:ascii="Arial" w:eastAsia="Arial Bold" w:hAnsi="Arial" w:cs="Arial"/>
                <w:lang w:val="lt-LT"/>
              </w:rPr>
              <w:t>2.</w:t>
            </w:r>
            <w:r w:rsidR="4F2F39CC" w:rsidRPr="00553C3B">
              <w:rPr>
                <w:rFonts w:ascii="Arial" w:eastAsia="Arial Bold" w:hAnsi="Arial" w:cs="Arial"/>
                <w:lang w:val="lt-LT"/>
              </w:rPr>
              <w:t xml:space="preserve"> Gaisro aptikimo signalizacijos (GAS) ir perspėjimo apie gaisrą ir evakavimo(</w:t>
            </w:r>
            <w:proofErr w:type="spellStart"/>
            <w:r w:rsidR="4F2F39CC" w:rsidRPr="00553C3B">
              <w:rPr>
                <w:rFonts w:ascii="Arial" w:eastAsia="Arial Bold" w:hAnsi="Arial" w:cs="Arial"/>
                <w:lang w:val="lt-LT"/>
              </w:rPr>
              <w:t>si</w:t>
            </w:r>
            <w:proofErr w:type="spellEnd"/>
            <w:r w:rsidR="4F2F39CC" w:rsidRPr="00553C3B">
              <w:rPr>
                <w:rFonts w:ascii="Arial" w:eastAsia="Arial Bold" w:hAnsi="Arial" w:cs="Arial"/>
                <w:lang w:val="lt-LT"/>
              </w:rPr>
              <w:t>) valdymo sistemos ( PGEVS) išbandymo aktas</w:t>
            </w:r>
            <w:r w:rsidR="00AD598D">
              <w:rPr>
                <w:rFonts w:ascii="Arial" w:eastAsia="Arial Bold" w:hAnsi="Arial" w:cs="Arial"/>
                <w:lang w:val="lt-LT"/>
              </w:rPr>
              <w:t>;</w:t>
            </w:r>
          </w:p>
          <w:p w14:paraId="4DD86595" w14:textId="5104886F" w:rsidR="00B45445" w:rsidRPr="00553C3B" w:rsidRDefault="4FB51704" w:rsidP="00553C3B">
            <w:pPr>
              <w:spacing w:after="0"/>
              <w:ind w:left="136" w:right="142"/>
              <w:jc w:val="both"/>
              <w:rPr>
                <w:rFonts w:ascii="Arial" w:eastAsia="Arial Bold" w:hAnsi="Arial" w:cs="Arial"/>
                <w:lang w:val="lt-LT"/>
              </w:rPr>
            </w:pPr>
            <w:r w:rsidRPr="00553C3B">
              <w:rPr>
                <w:rFonts w:ascii="Arial" w:eastAsia="Arial Bold" w:hAnsi="Arial" w:cs="Arial"/>
                <w:lang w:val="lt-LT"/>
              </w:rPr>
              <w:t>3.</w:t>
            </w:r>
            <w:r w:rsidR="4F2F39CC" w:rsidRPr="00553C3B">
              <w:rPr>
                <w:rFonts w:ascii="Arial" w:eastAsia="Arial Bold" w:hAnsi="Arial" w:cs="Arial"/>
                <w:lang w:val="lt-LT"/>
              </w:rPr>
              <w:t xml:space="preserve"> Kompleksinis  remontuojamų patalpų Pastato sistemų  išbandymo aktas pagal suderintą gaisrinę matricą  kartu su GAS ir PGEVS  bandymu</w:t>
            </w:r>
            <w:r w:rsidR="00AD598D">
              <w:rPr>
                <w:rFonts w:ascii="Arial" w:eastAsia="Arial Bold" w:hAnsi="Arial" w:cs="Arial"/>
                <w:lang w:val="lt-LT"/>
              </w:rPr>
              <w:t>;</w:t>
            </w:r>
          </w:p>
          <w:p w14:paraId="668CB51A" w14:textId="6E3FBF0D" w:rsidR="00B45445" w:rsidRPr="00553C3B" w:rsidRDefault="174E338B" w:rsidP="00553C3B">
            <w:pPr>
              <w:spacing w:after="0"/>
              <w:ind w:left="136" w:right="142"/>
              <w:jc w:val="both"/>
              <w:rPr>
                <w:rFonts w:ascii="Arial" w:eastAsia="Arial Bold" w:hAnsi="Arial" w:cs="Arial"/>
                <w:lang w:val="lt-LT"/>
              </w:rPr>
            </w:pPr>
            <w:r w:rsidRPr="00553C3B">
              <w:rPr>
                <w:rFonts w:ascii="Arial" w:eastAsia="Arial Bold" w:hAnsi="Arial" w:cs="Arial"/>
                <w:lang w:val="lt-LT"/>
              </w:rPr>
              <w:t>4.</w:t>
            </w:r>
            <w:r w:rsidR="4F2F39CC" w:rsidRPr="00553C3B">
              <w:rPr>
                <w:rFonts w:ascii="Arial" w:eastAsia="Arial Bold" w:hAnsi="Arial" w:cs="Arial"/>
                <w:lang w:val="lt-LT"/>
              </w:rPr>
              <w:t xml:space="preserve"> Įeigos kontrolės veikimo  patikrinimo ir išbandymo aktas</w:t>
            </w:r>
            <w:r w:rsidR="00AD598D">
              <w:rPr>
                <w:rFonts w:ascii="Arial" w:eastAsia="Arial Bold" w:hAnsi="Arial" w:cs="Arial"/>
                <w:lang w:val="lt-LT"/>
              </w:rPr>
              <w:t>;</w:t>
            </w:r>
          </w:p>
          <w:p w14:paraId="26CAE4A2" w14:textId="13C128B2" w:rsidR="00B45445" w:rsidRPr="00553C3B" w:rsidRDefault="12165B4C" w:rsidP="00553C3B">
            <w:pPr>
              <w:spacing w:after="0"/>
              <w:ind w:left="136" w:right="142"/>
              <w:jc w:val="both"/>
              <w:rPr>
                <w:rFonts w:ascii="Arial" w:eastAsia="Arial Bold" w:hAnsi="Arial" w:cs="Arial"/>
                <w:lang w:val="lt-LT"/>
              </w:rPr>
            </w:pPr>
            <w:r w:rsidRPr="00553C3B">
              <w:rPr>
                <w:rFonts w:ascii="Arial" w:eastAsia="Arial Bold" w:hAnsi="Arial" w:cs="Arial"/>
                <w:lang w:val="lt-LT"/>
              </w:rPr>
              <w:t>5</w:t>
            </w:r>
            <w:r w:rsidR="4F2F39CC" w:rsidRPr="00553C3B">
              <w:rPr>
                <w:rFonts w:ascii="Arial" w:eastAsia="Arial Bold" w:hAnsi="Arial" w:cs="Arial"/>
                <w:lang w:val="lt-LT"/>
              </w:rPr>
              <w:t>. IT tinklo (kompiuterių tinklų sistema)  veikimo  patikrinimo ir išbandymo aktas su LAN matavimo protokolais</w:t>
            </w:r>
            <w:r w:rsidR="00AD598D">
              <w:rPr>
                <w:rFonts w:ascii="Arial" w:eastAsia="Arial Bold" w:hAnsi="Arial" w:cs="Arial"/>
                <w:lang w:val="lt-LT"/>
              </w:rPr>
              <w:t>.</w:t>
            </w:r>
          </w:p>
        </w:tc>
      </w:tr>
      <w:tr w:rsidR="00B45445" w:rsidRPr="00DC6272" w14:paraId="6ED3AB7A"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4B03CD76" w14:textId="77777777" w:rsidR="00B45445" w:rsidRPr="00223306" w:rsidRDefault="00B45445" w:rsidP="77993706">
            <w:pPr>
              <w:numPr>
                <w:ilvl w:val="0"/>
                <w:numId w:val="12"/>
              </w:numPr>
              <w:tabs>
                <w:tab w:val="clear" w:pos="720"/>
                <w:tab w:val="num" w:pos="978"/>
              </w:tabs>
              <w:spacing w:after="0" w:line="240" w:lineRule="auto"/>
              <w:ind w:left="127" w:firstLine="0"/>
              <w:jc w:val="center"/>
              <w:textAlignment w:val="baseline"/>
              <w:rPr>
                <w:rFonts w:asciiTheme="minorHAnsi" w:eastAsiaTheme="minorEastAsia" w:hAnsiTheme="minorHAnsi" w:cstheme="minorBidi"/>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6BEDFBEF" w14:textId="49D7480D" w:rsidR="00B45445" w:rsidRPr="00553C3B" w:rsidRDefault="0053681B" w:rsidP="0053681B">
            <w:pPr>
              <w:shd w:val="clear" w:color="auto" w:fill="FFFFFF" w:themeFill="background1"/>
              <w:spacing w:before="100" w:beforeAutospacing="1" w:after="100" w:afterAutospacing="1" w:line="240" w:lineRule="auto"/>
              <w:ind w:left="98" w:right="141"/>
              <w:jc w:val="both"/>
              <w:rPr>
                <w:rFonts w:asciiTheme="minorHAnsi" w:eastAsiaTheme="minorEastAsia" w:hAnsiTheme="minorHAnsi" w:cstheme="minorBidi"/>
                <w:color w:val="333333"/>
                <w:lang w:val="lt-LT"/>
              </w:rPr>
            </w:pPr>
            <w:r w:rsidRPr="0053681B">
              <w:rPr>
                <w:rFonts w:asciiTheme="minorHAnsi" w:eastAsiaTheme="minorEastAsia" w:hAnsiTheme="minorHAnsi" w:cstheme="minorBidi"/>
                <w:color w:val="333333"/>
                <w:lang w:val="lt-LT"/>
              </w:rPr>
              <w:t>Prašome pateikti Statybvietės įrengimo planą: darbų vykdymo vietą (-</w:t>
            </w:r>
            <w:proofErr w:type="spellStart"/>
            <w:r w:rsidRPr="0053681B">
              <w:rPr>
                <w:rFonts w:asciiTheme="minorHAnsi" w:eastAsiaTheme="minorEastAsia" w:hAnsiTheme="minorHAnsi" w:cstheme="minorBidi"/>
                <w:color w:val="333333"/>
                <w:lang w:val="lt-LT"/>
              </w:rPr>
              <w:t>as</w:t>
            </w:r>
            <w:proofErr w:type="spellEnd"/>
            <w:r w:rsidRPr="0053681B">
              <w:rPr>
                <w:rFonts w:asciiTheme="minorHAnsi" w:eastAsiaTheme="minorEastAsia" w:hAnsiTheme="minorHAnsi" w:cstheme="minorBidi"/>
                <w:color w:val="333333"/>
                <w:lang w:val="lt-LT"/>
              </w:rPr>
              <w:t>) ir (ar) jų dalis, į kurias</w:t>
            </w:r>
            <w:r>
              <w:rPr>
                <w:rFonts w:asciiTheme="minorHAnsi" w:eastAsiaTheme="minorEastAsia" w:hAnsiTheme="minorHAnsi" w:cstheme="minorBidi"/>
                <w:color w:val="333333"/>
                <w:lang w:val="lt-LT"/>
              </w:rPr>
              <w:t xml:space="preserve"> </w:t>
            </w:r>
            <w:r w:rsidRPr="0053681B">
              <w:rPr>
                <w:rFonts w:asciiTheme="minorHAnsi" w:eastAsiaTheme="minorEastAsia" w:hAnsiTheme="minorHAnsi" w:cstheme="minorBidi"/>
                <w:color w:val="333333"/>
                <w:lang w:val="lt-LT"/>
              </w:rPr>
              <w:t>pristatomos medžiagos ir įranga, bei šių zonų ribas, kurios apibrėžiamos perduodant Rangovui</w:t>
            </w:r>
            <w:r>
              <w:rPr>
                <w:rFonts w:asciiTheme="minorHAnsi" w:eastAsiaTheme="minorEastAsia" w:hAnsiTheme="minorHAnsi" w:cstheme="minorBidi"/>
                <w:color w:val="333333"/>
                <w:lang w:val="lt-LT"/>
              </w:rPr>
              <w:t xml:space="preserve"> </w:t>
            </w:r>
            <w:r w:rsidRPr="0053681B">
              <w:rPr>
                <w:rFonts w:asciiTheme="minorHAnsi" w:eastAsiaTheme="minorEastAsia" w:hAnsiTheme="minorHAnsi" w:cstheme="minorBidi"/>
                <w:color w:val="333333"/>
                <w:lang w:val="lt-LT"/>
              </w:rPr>
              <w:t>Statybvietę (ar jos dalį) ir jos valdymo teisę pagal Sutarties projekto 6.2.3 p.</w:t>
            </w:r>
          </w:p>
        </w:tc>
        <w:tc>
          <w:tcPr>
            <w:tcW w:w="5103" w:type="dxa"/>
            <w:tcBorders>
              <w:top w:val="single" w:sz="6" w:space="0" w:color="auto"/>
              <w:left w:val="single" w:sz="6" w:space="0" w:color="auto"/>
              <w:bottom w:val="single" w:sz="6" w:space="0" w:color="auto"/>
              <w:right w:val="single" w:sz="6" w:space="0" w:color="auto"/>
            </w:tcBorders>
          </w:tcPr>
          <w:p w14:paraId="23E6F863" w14:textId="1209E9E2" w:rsidR="00B45445" w:rsidRPr="3E695AAA" w:rsidRDefault="1DBAAC2E" w:rsidP="4F65B16E">
            <w:pPr>
              <w:spacing w:after="0"/>
              <w:ind w:left="142" w:right="142"/>
              <w:jc w:val="both"/>
              <w:rPr>
                <w:rFonts w:asciiTheme="minorHAnsi" w:eastAsiaTheme="minorEastAsia" w:hAnsiTheme="minorHAnsi" w:cstheme="minorBidi"/>
                <w:color w:val="000000" w:themeColor="text1"/>
                <w:lang w:val="lt-LT"/>
              </w:rPr>
            </w:pPr>
            <w:r w:rsidRPr="4F65B16E">
              <w:rPr>
                <w:rFonts w:asciiTheme="minorHAnsi" w:eastAsiaTheme="minorEastAsia" w:hAnsiTheme="minorHAnsi" w:cstheme="minorBidi"/>
                <w:color w:val="000000" w:themeColor="text1"/>
                <w:lang w:val="lt-LT"/>
              </w:rPr>
              <w:t xml:space="preserve">Pridedamas 2 priedas “Perduodama teritorija”, kuriame nurodyta </w:t>
            </w:r>
            <w:r w:rsidR="45913900" w:rsidRPr="4F65B16E">
              <w:rPr>
                <w:rFonts w:asciiTheme="minorHAnsi" w:eastAsiaTheme="minorEastAsia" w:hAnsiTheme="minorHAnsi" w:cstheme="minorBidi"/>
                <w:color w:val="000000" w:themeColor="text1"/>
                <w:lang w:val="lt-LT"/>
              </w:rPr>
              <w:t>perduo</w:t>
            </w:r>
            <w:r w:rsidR="2F927585" w:rsidRPr="4F65B16E">
              <w:rPr>
                <w:rFonts w:asciiTheme="minorHAnsi" w:eastAsiaTheme="minorEastAsia" w:hAnsiTheme="minorHAnsi" w:cstheme="minorBidi"/>
                <w:color w:val="000000" w:themeColor="text1"/>
                <w:lang w:val="lt-LT"/>
              </w:rPr>
              <w:t>dama</w:t>
            </w:r>
            <w:r w:rsidR="45913900" w:rsidRPr="4F65B16E">
              <w:rPr>
                <w:rFonts w:asciiTheme="minorHAnsi" w:eastAsiaTheme="minorEastAsia" w:hAnsiTheme="minorHAnsi" w:cstheme="minorBidi"/>
                <w:color w:val="000000" w:themeColor="text1"/>
                <w:lang w:val="lt-LT"/>
              </w:rPr>
              <w:t xml:space="preserve"> tiekėjui teritorija. Nurodyta teritorija tiekė</w:t>
            </w:r>
            <w:r w:rsidR="1644E311" w:rsidRPr="4F65B16E">
              <w:rPr>
                <w:rFonts w:asciiTheme="minorHAnsi" w:eastAsiaTheme="minorEastAsia" w:hAnsiTheme="minorHAnsi" w:cstheme="minorBidi"/>
                <w:color w:val="000000" w:themeColor="text1"/>
                <w:lang w:val="lt-LT"/>
              </w:rPr>
              <w:t>jas galės naudotis savo nuožiūra, įrengti medžiagų sandėliavimo aikštelę,</w:t>
            </w:r>
            <w:r w:rsidR="4F13193D" w:rsidRPr="4F65B16E">
              <w:rPr>
                <w:rFonts w:asciiTheme="minorHAnsi" w:eastAsiaTheme="minorEastAsia" w:hAnsiTheme="minorHAnsi" w:cstheme="minorBidi"/>
                <w:color w:val="000000" w:themeColor="text1"/>
                <w:lang w:val="lt-LT"/>
              </w:rPr>
              <w:t xml:space="preserve"> privažiavimo kelius ir pan.</w:t>
            </w:r>
          </w:p>
        </w:tc>
      </w:tr>
      <w:tr w:rsidR="00B45445" w:rsidRPr="00223306" w14:paraId="3832A973"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4E3F3DD3" w14:textId="77777777" w:rsidR="00B45445" w:rsidRPr="00223306" w:rsidRDefault="00B45445" w:rsidP="77993706">
            <w:pPr>
              <w:numPr>
                <w:ilvl w:val="0"/>
                <w:numId w:val="12"/>
              </w:numPr>
              <w:tabs>
                <w:tab w:val="clear" w:pos="720"/>
                <w:tab w:val="num" w:pos="978"/>
              </w:tabs>
              <w:spacing w:after="0" w:line="240" w:lineRule="auto"/>
              <w:ind w:left="127" w:firstLine="0"/>
              <w:jc w:val="center"/>
              <w:textAlignment w:val="baseline"/>
              <w:rPr>
                <w:rFonts w:asciiTheme="minorHAnsi" w:eastAsiaTheme="minorEastAsia" w:hAnsiTheme="minorHAnsi" w:cstheme="minorBidi"/>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6B339A4C" w14:textId="5E78635B" w:rsidR="00B45445" w:rsidRPr="00553C3B" w:rsidRDefault="00EC03A9" w:rsidP="00EC03A9">
            <w:pPr>
              <w:shd w:val="clear" w:color="auto" w:fill="FFFFFF" w:themeFill="background1"/>
              <w:spacing w:before="100" w:beforeAutospacing="1" w:after="100" w:afterAutospacing="1" w:line="240" w:lineRule="auto"/>
              <w:ind w:left="98" w:right="141"/>
              <w:jc w:val="both"/>
              <w:rPr>
                <w:rFonts w:asciiTheme="minorHAnsi" w:eastAsiaTheme="minorEastAsia" w:hAnsiTheme="minorHAnsi" w:cstheme="minorBidi"/>
                <w:color w:val="333333"/>
                <w:lang w:val="lt-LT"/>
              </w:rPr>
            </w:pPr>
            <w:r w:rsidRPr="00EC03A9">
              <w:rPr>
                <w:rFonts w:asciiTheme="minorHAnsi" w:eastAsiaTheme="minorEastAsia" w:hAnsiTheme="minorHAnsi" w:cstheme="minorBidi"/>
                <w:color w:val="333333"/>
                <w:lang w:val="lt-LT"/>
              </w:rPr>
              <w:t>Sutarties projektas punktas 2.2. numato „</w:t>
            </w:r>
            <w:r w:rsidRPr="00EC03A9">
              <w:rPr>
                <w:rFonts w:asciiTheme="minorHAnsi" w:eastAsiaTheme="minorEastAsia" w:hAnsiTheme="minorHAnsi" w:cstheme="minorBidi"/>
                <w:i/>
                <w:iCs/>
                <w:color w:val="333333"/>
                <w:lang w:val="lt-LT"/>
              </w:rPr>
              <w:t>Reikalavimai perkamiems Darbams nurodyti Techninėje</w:t>
            </w:r>
            <w:r>
              <w:rPr>
                <w:rFonts w:asciiTheme="minorHAnsi" w:eastAsiaTheme="minorEastAsia" w:hAnsiTheme="minorHAnsi" w:cstheme="minorBidi"/>
                <w:i/>
                <w:iCs/>
                <w:color w:val="333333"/>
                <w:lang w:val="lt-LT"/>
              </w:rPr>
              <w:t xml:space="preserve"> </w:t>
            </w:r>
            <w:r w:rsidRPr="00EC03A9">
              <w:rPr>
                <w:rFonts w:asciiTheme="minorHAnsi" w:eastAsiaTheme="minorEastAsia" w:hAnsiTheme="minorHAnsi" w:cstheme="minorBidi"/>
                <w:i/>
                <w:iCs/>
                <w:color w:val="333333"/>
                <w:lang w:val="lt-LT"/>
              </w:rPr>
              <w:t>specifikacijoje bei kituose Pirkimo dokumentuose. Jei Šalys tiesiogiai nesusitarė kitaip, Darbams</w:t>
            </w:r>
            <w:r>
              <w:rPr>
                <w:rFonts w:asciiTheme="minorHAnsi" w:eastAsiaTheme="minorEastAsia" w:hAnsiTheme="minorHAnsi" w:cstheme="minorBidi"/>
                <w:i/>
                <w:iCs/>
                <w:color w:val="333333"/>
                <w:lang w:val="lt-LT"/>
              </w:rPr>
              <w:t xml:space="preserve"> </w:t>
            </w:r>
            <w:r w:rsidRPr="00EC03A9">
              <w:rPr>
                <w:rFonts w:asciiTheme="minorHAnsi" w:eastAsiaTheme="minorEastAsia" w:hAnsiTheme="minorHAnsi" w:cstheme="minorBidi"/>
                <w:i/>
                <w:iCs/>
                <w:color w:val="333333"/>
                <w:lang w:val="lt-LT"/>
              </w:rPr>
              <w:t>priskiriami ir tie darbai, paslaugos bei veiksmai, kurie nors tiesiogiai ir nenumatyti Sutarties</w:t>
            </w:r>
            <w:r>
              <w:rPr>
                <w:rFonts w:asciiTheme="minorHAnsi" w:eastAsiaTheme="minorEastAsia" w:hAnsiTheme="minorHAnsi" w:cstheme="minorBidi"/>
                <w:i/>
                <w:iCs/>
                <w:color w:val="333333"/>
                <w:lang w:val="lt-LT"/>
              </w:rPr>
              <w:t xml:space="preserve"> </w:t>
            </w:r>
            <w:r w:rsidRPr="00EC03A9">
              <w:rPr>
                <w:rFonts w:asciiTheme="minorHAnsi" w:eastAsiaTheme="minorEastAsia" w:hAnsiTheme="minorHAnsi" w:cstheme="minorBidi"/>
                <w:i/>
                <w:iCs/>
                <w:color w:val="333333"/>
                <w:lang w:val="lt-LT"/>
              </w:rPr>
              <w:t>dokumentuose, bet yra būtini vykdant Sutartį, bei Rangovas galėjo ir turėjo juos numatyti ir įvertinti</w:t>
            </w:r>
            <w:r>
              <w:rPr>
                <w:rFonts w:asciiTheme="minorHAnsi" w:eastAsiaTheme="minorEastAsia" w:hAnsiTheme="minorHAnsi" w:cstheme="minorBidi"/>
                <w:i/>
                <w:iCs/>
                <w:color w:val="333333"/>
                <w:lang w:val="lt-LT"/>
              </w:rPr>
              <w:t xml:space="preserve"> </w:t>
            </w:r>
            <w:r w:rsidRPr="00EC03A9">
              <w:rPr>
                <w:rFonts w:asciiTheme="minorHAnsi" w:eastAsiaTheme="minorEastAsia" w:hAnsiTheme="minorHAnsi" w:cstheme="minorBidi"/>
                <w:i/>
                <w:iCs/>
                <w:color w:val="333333"/>
                <w:lang w:val="lt-LT"/>
              </w:rPr>
              <w:t>sudarydamas Sutartį, bei privalo juos suteikti ir (ar) atlikti</w:t>
            </w:r>
            <w:r w:rsidRPr="00EC03A9">
              <w:rPr>
                <w:rFonts w:asciiTheme="minorHAnsi" w:eastAsiaTheme="minorEastAsia" w:hAnsiTheme="minorHAnsi" w:cstheme="minorBidi"/>
                <w:color w:val="333333"/>
                <w:lang w:val="lt-LT"/>
              </w:rPr>
              <w:t>.“ Kadangi darbai vykdome be</w:t>
            </w:r>
            <w:r>
              <w:rPr>
                <w:rFonts w:asciiTheme="minorHAnsi" w:eastAsiaTheme="minorEastAsia" w:hAnsiTheme="minorHAnsi" w:cstheme="minorBidi"/>
                <w:color w:val="333333"/>
                <w:lang w:val="lt-LT"/>
              </w:rPr>
              <w:t xml:space="preserve"> </w:t>
            </w:r>
            <w:r w:rsidRPr="00EC03A9">
              <w:rPr>
                <w:rFonts w:asciiTheme="minorHAnsi" w:eastAsiaTheme="minorEastAsia" w:hAnsiTheme="minorHAnsi" w:cstheme="minorBidi"/>
                <w:color w:val="333333"/>
                <w:lang w:val="lt-LT"/>
              </w:rPr>
              <w:t>TDP punktas 2.2. reikia tikslinti išbraukiant „</w:t>
            </w:r>
            <w:r w:rsidRPr="00EC03A9">
              <w:rPr>
                <w:rFonts w:asciiTheme="minorHAnsi" w:eastAsiaTheme="minorEastAsia" w:hAnsiTheme="minorHAnsi" w:cstheme="minorBidi"/>
                <w:i/>
                <w:iCs/>
                <w:color w:val="333333"/>
                <w:lang w:val="lt-LT"/>
              </w:rPr>
              <w:t>Darbams priskiriami ir tie darbai, paslaugos bei</w:t>
            </w:r>
            <w:r>
              <w:rPr>
                <w:rFonts w:asciiTheme="minorHAnsi" w:eastAsiaTheme="minorEastAsia" w:hAnsiTheme="minorHAnsi" w:cstheme="minorBidi"/>
                <w:i/>
                <w:iCs/>
                <w:color w:val="333333"/>
                <w:lang w:val="lt-LT"/>
              </w:rPr>
              <w:t xml:space="preserve"> </w:t>
            </w:r>
            <w:r w:rsidRPr="00EC03A9">
              <w:rPr>
                <w:rFonts w:asciiTheme="minorHAnsi" w:eastAsiaTheme="minorEastAsia" w:hAnsiTheme="minorHAnsi" w:cstheme="minorBidi"/>
                <w:i/>
                <w:iCs/>
                <w:color w:val="333333"/>
                <w:lang w:val="lt-LT"/>
              </w:rPr>
              <w:t>veiksmai, kurie nors tiesiogiai ir nenumatyti Sutarties dokumentuose, bet yra būtini vykdant Sutartį,</w:t>
            </w:r>
            <w:r>
              <w:rPr>
                <w:rFonts w:asciiTheme="minorHAnsi" w:eastAsiaTheme="minorEastAsia" w:hAnsiTheme="minorHAnsi" w:cstheme="minorBidi"/>
                <w:i/>
                <w:iCs/>
                <w:color w:val="333333"/>
                <w:lang w:val="lt-LT"/>
              </w:rPr>
              <w:t xml:space="preserve"> </w:t>
            </w:r>
            <w:r w:rsidRPr="00EC03A9">
              <w:rPr>
                <w:rFonts w:asciiTheme="minorHAnsi" w:eastAsiaTheme="minorEastAsia" w:hAnsiTheme="minorHAnsi" w:cstheme="minorBidi"/>
                <w:i/>
                <w:iCs/>
                <w:color w:val="333333"/>
                <w:lang w:val="lt-LT"/>
              </w:rPr>
              <w:t>bei Rangovas galėjo ir turėjo juos numatyti ir įvertinti sudarydamas Sutartį, bei privalo juos suteikti</w:t>
            </w:r>
            <w:r>
              <w:rPr>
                <w:rFonts w:asciiTheme="minorHAnsi" w:eastAsiaTheme="minorEastAsia" w:hAnsiTheme="minorHAnsi" w:cstheme="minorBidi"/>
                <w:i/>
                <w:iCs/>
                <w:color w:val="333333"/>
                <w:lang w:val="lt-LT"/>
              </w:rPr>
              <w:t xml:space="preserve"> </w:t>
            </w:r>
            <w:r w:rsidRPr="00EC03A9">
              <w:rPr>
                <w:rFonts w:asciiTheme="minorHAnsi" w:eastAsiaTheme="minorEastAsia" w:hAnsiTheme="minorHAnsi" w:cstheme="minorBidi"/>
                <w:i/>
                <w:iCs/>
                <w:color w:val="333333"/>
                <w:lang w:val="lt-LT"/>
              </w:rPr>
              <w:t>ir (ar) atlikti</w:t>
            </w:r>
            <w:r w:rsidRPr="00EC03A9">
              <w:rPr>
                <w:rFonts w:asciiTheme="minorHAnsi" w:eastAsiaTheme="minorEastAsia" w:hAnsiTheme="minorHAnsi" w:cstheme="minorBidi"/>
                <w:color w:val="333333"/>
                <w:lang w:val="lt-LT"/>
              </w:rPr>
              <w:t>“</w:t>
            </w:r>
            <w:r w:rsidR="00266841">
              <w:rPr>
                <w:rFonts w:asciiTheme="minorHAnsi" w:eastAsiaTheme="minorEastAsia" w:hAnsiTheme="minorHAnsi" w:cstheme="minorBidi"/>
                <w:color w:val="333333"/>
                <w:lang w:val="lt-LT"/>
              </w:rPr>
              <w:t>.</w:t>
            </w:r>
          </w:p>
        </w:tc>
        <w:tc>
          <w:tcPr>
            <w:tcW w:w="5103" w:type="dxa"/>
            <w:tcBorders>
              <w:top w:val="single" w:sz="6" w:space="0" w:color="auto"/>
              <w:left w:val="single" w:sz="6" w:space="0" w:color="auto"/>
              <w:bottom w:val="single" w:sz="6" w:space="0" w:color="auto"/>
              <w:right w:val="single" w:sz="6" w:space="0" w:color="auto"/>
            </w:tcBorders>
          </w:tcPr>
          <w:p w14:paraId="35B33CDD" w14:textId="041C1ECA" w:rsidR="00B45445" w:rsidRPr="3E695AAA" w:rsidRDefault="5ED85EEC" w:rsidP="4F65B16E">
            <w:pPr>
              <w:spacing w:after="0"/>
              <w:ind w:left="142" w:right="142"/>
              <w:jc w:val="both"/>
              <w:rPr>
                <w:rFonts w:ascii="Arial (Body)" w:eastAsia="Arial (Body)" w:hAnsi="Arial (Body)" w:cs="Arial (Body)"/>
                <w:color w:val="000000" w:themeColor="text1"/>
              </w:rPr>
            </w:pPr>
            <w:r w:rsidRPr="00553C3B">
              <w:rPr>
                <w:rFonts w:ascii="Arial (Body)" w:eastAsia="Arial (Body)" w:hAnsi="Arial (Body)" w:cs="Arial (Body)"/>
                <w:color w:val="000000" w:themeColor="text1"/>
                <w:lang w:val="lt-LT"/>
              </w:rPr>
              <w:t xml:space="preserve">Sutarties 2.2. p. numato, kad </w:t>
            </w:r>
            <w:r w:rsidR="086567FC" w:rsidRPr="00553C3B">
              <w:rPr>
                <w:rFonts w:ascii="Arial (Body)" w:eastAsia="Arial (Body)" w:hAnsi="Arial (Body)" w:cs="Arial (Body)"/>
                <w:color w:val="000000" w:themeColor="text1"/>
                <w:lang w:val="lt-LT"/>
              </w:rPr>
              <w:t>Kiekių žiniaraščiuose numatytiems</w:t>
            </w:r>
            <w:r w:rsidR="5DB20A3D" w:rsidRPr="00553C3B">
              <w:rPr>
                <w:rFonts w:ascii="Arial (Body)" w:eastAsia="Arial (Body)" w:hAnsi="Arial (Body)" w:cs="Arial (Body)"/>
                <w:color w:val="000000" w:themeColor="text1"/>
                <w:lang w:val="lt-LT"/>
              </w:rPr>
              <w:t xml:space="preserve"> darbams</w:t>
            </w:r>
            <w:r w:rsidR="086567FC" w:rsidRPr="00553C3B">
              <w:rPr>
                <w:rFonts w:ascii="Arial (Body)" w:eastAsia="Arial (Body)" w:hAnsi="Arial (Body)" w:cs="Arial (Body)"/>
                <w:color w:val="000000" w:themeColor="text1"/>
                <w:lang w:val="lt-LT"/>
              </w:rPr>
              <w:t xml:space="preserve"> atlikti tiekėjas privalo įsivertinti </w:t>
            </w:r>
            <w:r w:rsidR="6A139078" w:rsidRPr="00553C3B">
              <w:rPr>
                <w:rFonts w:ascii="Arial (Body)" w:eastAsia="Arial (Body)" w:hAnsi="Arial (Body)" w:cs="Arial (Body)"/>
                <w:color w:val="000000" w:themeColor="text1"/>
                <w:lang w:val="lt-LT"/>
              </w:rPr>
              <w:t xml:space="preserve">atitinkamam žiniaraštyje nurodytam darbui </w:t>
            </w:r>
            <w:r w:rsidR="086567FC" w:rsidRPr="00553C3B">
              <w:rPr>
                <w:rFonts w:ascii="Arial (Body)" w:eastAsia="Arial (Body)" w:hAnsi="Arial (Body)" w:cs="Arial (Body)"/>
                <w:color w:val="000000" w:themeColor="text1"/>
                <w:lang w:val="lt-LT"/>
              </w:rPr>
              <w:t>vis</w:t>
            </w:r>
            <w:r w:rsidR="69CF9E02" w:rsidRPr="00553C3B">
              <w:rPr>
                <w:rFonts w:ascii="Arial (Body)" w:eastAsia="Arial (Body)" w:hAnsi="Arial (Body)" w:cs="Arial (Body)"/>
                <w:color w:val="000000" w:themeColor="text1"/>
                <w:lang w:val="lt-LT"/>
              </w:rPr>
              <w:t>as</w:t>
            </w:r>
            <w:r w:rsidR="086567FC" w:rsidRPr="00553C3B">
              <w:rPr>
                <w:rFonts w:ascii="Arial (Body)" w:eastAsia="Arial (Body)" w:hAnsi="Arial (Body)" w:cs="Arial (Body)"/>
                <w:color w:val="000000" w:themeColor="text1"/>
                <w:lang w:val="lt-LT"/>
              </w:rPr>
              <w:t xml:space="preserve"> </w:t>
            </w:r>
            <w:r w:rsidR="4F587503" w:rsidRPr="00553C3B">
              <w:rPr>
                <w:rFonts w:ascii="Arial (Body)" w:eastAsia="Arial (Body)" w:hAnsi="Arial (Body)" w:cs="Arial (Body)"/>
                <w:color w:val="000000" w:themeColor="text1"/>
                <w:lang w:val="lt-LT"/>
              </w:rPr>
              <w:t>j</w:t>
            </w:r>
            <w:r w:rsidR="4402F96D" w:rsidRPr="00553C3B">
              <w:rPr>
                <w:rFonts w:ascii="Arial (Body)" w:eastAsia="Arial (Body)" w:hAnsi="Arial (Body)" w:cs="Arial (Body)"/>
                <w:color w:val="000000" w:themeColor="text1"/>
                <w:lang w:val="lt-LT"/>
              </w:rPr>
              <w:t>am reikaling</w:t>
            </w:r>
            <w:r w:rsidR="712A5CD4" w:rsidRPr="00553C3B">
              <w:rPr>
                <w:rFonts w:ascii="Arial (Body)" w:eastAsia="Arial (Body)" w:hAnsi="Arial (Body)" w:cs="Arial (Body)"/>
                <w:color w:val="000000" w:themeColor="text1"/>
                <w:lang w:val="lt-LT"/>
              </w:rPr>
              <w:t>as medžiagas, mechanizmus</w:t>
            </w:r>
            <w:r w:rsidR="7BFB4A25" w:rsidRPr="00553C3B">
              <w:rPr>
                <w:rFonts w:ascii="Arial (Body)" w:eastAsia="Arial (Body)" w:hAnsi="Arial (Body)" w:cs="Arial (Body)"/>
                <w:color w:val="000000" w:themeColor="text1"/>
                <w:lang w:val="lt-LT"/>
              </w:rPr>
              <w:t>,</w:t>
            </w:r>
            <w:r w:rsidR="712A5CD4" w:rsidRPr="00553C3B">
              <w:rPr>
                <w:rFonts w:ascii="Arial (Body)" w:eastAsia="Arial (Body)" w:hAnsi="Arial (Body)" w:cs="Arial (Body)"/>
                <w:color w:val="000000" w:themeColor="text1"/>
                <w:lang w:val="lt-LT"/>
              </w:rPr>
              <w:t xml:space="preserve"> darbo jėgos resursus</w:t>
            </w:r>
            <w:r w:rsidR="24BFD48A" w:rsidRPr="00553C3B">
              <w:rPr>
                <w:rFonts w:ascii="Arial (Body)" w:eastAsia="Arial (Body)" w:hAnsi="Arial (Body)" w:cs="Arial (Body)"/>
                <w:color w:val="000000" w:themeColor="text1"/>
                <w:lang w:val="lt-LT"/>
              </w:rPr>
              <w:t xml:space="preserve"> ir paslaugas</w:t>
            </w:r>
            <w:r w:rsidR="685107E8" w:rsidRPr="00553C3B">
              <w:rPr>
                <w:rFonts w:ascii="Arial (Body)" w:eastAsia="Arial (Body)" w:hAnsi="Arial (Body)" w:cs="Arial (Body)"/>
                <w:color w:val="000000" w:themeColor="text1"/>
                <w:lang w:val="lt-LT"/>
              </w:rPr>
              <w:t>, k</w:t>
            </w:r>
            <w:r w:rsidR="283401FD" w:rsidRPr="00553C3B">
              <w:rPr>
                <w:rFonts w:ascii="Arial (Body)" w:eastAsia="Arial (Body)" w:hAnsi="Arial (Body)" w:cs="Arial (Body)"/>
                <w:color w:val="000000" w:themeColor="text1"/>
                <w:lang w:val="lt-LT"/>
              </w:rPr>
              <w:t>ad darbas būtų atliktas tinkamai</w:t>
            </w:r>
            <w:r w:rsidR="748C8872" w:rsidRPr="00553C3B">
              <w:rPr>
                <w:rFonts w:ascii="Arial (Body)" w:eastAsia="Arial (Body)" w:hAnsi="Arial (Body)" w:cs="Arial (Body)"/>
                <w:color w:val="000000" w:themeColor="text1"/>
                <w:lang w:val="lt-LT"/>
              </w:rPr>
              <w:t xml:space="preserve"> ir iki galo</w:t>
            </w:r>
            <w:r w:rsidR="363BD0DB" w:rsidRPr="00553C3B">
              <w:rPr>
                <w:rFonts w:ascii="Arial (Body)" w:eastAsia="Arial (Body)" w:hAnsi="Arial (Body)" w:cs="Arial (Body)"/>
                <w:color w:val="000000" w:themeColor="text1"/>
                <w:lang w:val="lt-LT"/>
              </w:rPr>
              <w:t>.</w:t>
            </w:r>
            <w:r w:rsidR="2804D394" w:rsidRPr="00553C3B">
              <w:rPr>
                <w:rFonts w:ascii="Arial (Body)" w:eastAsia="Arial (Body)" w:hAnsi="Arial (Body)" w:cs="Arial (Body)"/>
                <w:color w:val="000000" w:themeColor="text1"/>
                <w:lang w:val="lt-LT"/>
              </w:rPr>
              <w:t xml:space="preserve"> Pavyzdžiui, jeigu žiniaraštyje numatyti  sienų glaistymo dažymo darbai, tai tiekėjas turi </w:t>
            </w:r>
            <w:r w:rsidR="54267541" w:rsidRPr="00553C3B">
              <w:rPr>
                <w:rFonts w:ascii="Arial (Body)" w:eastAsia="Arial (Body)" w:hAnsi="Arial (Body)" w:cs="Arial (Body)"/>
                <w:color w:val="000000" w:themeColor="text1"/>
                <w:lang w:val="lt-LT"/>
              </w:rPr>
              <w:t>įsivertinti ir glaisto šlifavimo darbus, nors jie žiniaraštyje ir nenurodyti</w:t>
            </w:r>
            <w:r w:rsidR="445965F5" w:rsidRPr="00553C3B">
              <w:rPr>
                <w:rFonts w:ascii="Arial (Body)" w:eastAsia="Arial (Body)" w:hAnsi="Arial (Body)" w:cs="Arial (Body)"/>
                <w:color w:val="000000" w:themeColor="text1"/>
                <w:lang w:val="lt-LT"/>
              </w:rPr>
              <w:t>.</w:t>
            </w:r>
            <w:r w:rsidR="363BD0DB" w:rsidRPr="00553C3B">
              <w:rPr>
                <w:rFonts w:ascii="Arial (Body)" w:eastAsia="Arial (Body)" w:hAnsi="Arial (Body)" w:cs="Arial (Body)"/>
                <w:color w:val="000000" w:themeColor="text1"/>
                <w:lang w:val="lt-LT"/>
              </w:rPr>
              <w:t xml:space="preserve"> </w:t>
            </w:r>
            <w:r w:rsidR="363BD0DB" w:rsidRPr="06656008">
              <w:rPr>
                <w:rFonts w:ascii="Arial (Body)" w:eastAsia="Arial (Body)" w:hAnsi="Arial (Body)" w:cs="Arial (Body)"/>
                <w:color w:val="000000" w:themeColor="text1"/>
              </w:rPr>
              <w:t xml:space="preserve">Sutarties 2.2. p. </w:t>
            </w:r>
            <w:proofErr w:type="spellStart"/>
            <w:r w:rsidR="363BD0DB" w:rsidRPr="06656008">
              <w:rPr>
                <w:rFonts w:ascii="Arial (Body)" w:eastAsia="Arial (Body)" w:hAnsi="Arial (Body)" w:cs="Arial (Body)"/>
                <w:color w:val="000000" w:themeColor="text1"/>
              </w:rPr>
              <w:t>nebus</w:t>
            </w:r>
            <w:proofErr w:type="spellEnd"/>
            <w:r w:rsidR="363BD0DB" w:rsidRPr="06656008">
              <w:rPr>
                <w:rFonts w:ascii="Arial (Body)" w:eastAsia="Arial (Body)" w:hAnsi="Arial (Body)" w:cs="Arial (Body)"/>
                <w:color w:val="000000" w:themeColor="text1"/>
              </w:rPr>
              <w:t xml:space="preserve"> </w:t>
            </w:r>
            <w:proofErr w:type="spellStart"/>
            <w:r w:rsidR="363BD0DB" w:rsidRPr="06656008">
              <w:rPr>
                <w:rFonts w:ascii="Arial (Body)" w:eastAsia="Arial (Body)" w:hAnsi="Arial (Body)" w:cs="Arial (Body)"/>
                <w:color w:val="000000" w:themeColor="text1"/>
              </w:rPr>
              <w:t>koreguojamas</w:t>
            </w:r>
            <w:proofErr w:type="spellEnd"/>
            <w:r w:rsidR="363BD0DB" w:rsidRPr="06656008">
              <w:rPr>
                <w:rFonts w:ascii="Arial (Body)" w:eastAsia="Arial (Body)" w:hAnsi="Arial (Body)" w:cs="Arial (Body)"/>
                <w:color w:val="000000" w:themeColor="text1"/>
              </w:rPr>
              <w:t>.</w:t>
            </w:r>
            <w:r w:rsidR="626F148E" w:rsidRPr="06656008">
              <w:rPr>
                <w:rFonts w:ascii="Arial (Body)" w:eastAsia="Arial (Body)" w:hAnsi="Arial (Body)" w:cs="Arial (Body)"/>
                <w:color w:val="000000" w:themeColor="text1"/>
              </w:rPr>
              <w:t xml:space="preserve"> </w:t>
            </w:r>
          </w:p>
        </w:tc>
      </w:tr>
      <w:tr w:rsidR="00D052CB" w:rsidRPr="00DC6272" w14:paraId="5A44C39F"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286CBA29" w14:textId="77777777" w:rsidR="00D052CB" w:rsidRPr="00553C3B" w:rsidRDefault="00D052CB"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6E2E7755" w14:textId="145BBDCF" w:rsidR="00D052CB" w:rsidRPr="00553C3B" w:rsidRDefault="009A4ECD" w:rsidP="009A4ECD">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553C3B">
              <w:rPr>
                <w:rFonts w:ascii="Arial" w:eastAsiaTheme="minorEastAsia" w:hAnsi="Arial" w:cs="Arial"/>
                <w:color w:val="333333"/>
                <w:lang w:val="lt-LT"/>
              </w:rPr>
              <w:t>Prašome patikslinti Sutarties projekto 3.2.1 p.: darbai vykdomi be TP, remiantis tik Technine specifikacija (TS) ir apytiksliu kiekių žiniaraščiu, todėl Rangovas neturi galimybių visiškai įvertinti pateiktų pirkimo dokumentų tikslumo ir pasilieka teisę teikti pastabas bei (ar) pretenzijas paaiškėjus neatitikimams.</w:t>
            </w:r>
          </w:p>
        </w:tc>
        <w:tc>
          <w:tcPr>
            <w:tcW w:w="5103" w:type="dxa"/>
            <w:tcBorders>
              <w:top w:val="single" w:sz="6" w:space="0" w:color="auto"/>
              <w:left w:val="single" w:sz="6" w:space="0" w:color="auto"/>
              <w:bottom w:val="single" w:sz="6" w:space="0" w:color="auto"/>
              <w:right w:val="single" w:sz="6" w:space="0" w:color="auto"/>
            </w:tcBorders>
          </w:tcPr>
          <w:p w14:paraId="07A4D9D0" w14:textId="3FCE54B8" w:rsidR="00D052CB" w:rsidRPr="00553C3B" w:rsidRDefault="524D8A7D" w:rsidP="06656008">
            <w:pPr>
              <w:spacing w:after="0"/>
              <w:ind w:left="142" w:right="142"/>
              <w:jc w:val="both"/>
              <w:rPr>
                <w:rFonts w:ascii="Arial" w:hAnsi="Arial" w:cs="Arial"/>
                <w:lang w:val="lt-LT"/>
              </w:rPr>
            </w:pPr>
            <w:r w:rsidRPr="00553C3B">
              <w:rPr>
                <w:rFonts w:ascii="Arial" w:eastAsia="Arial (Body)" w:hAnsi="Arial" w:cs="Arial"/>
                <w:lang w:val="lt-LT"/>
              </w:rPr>
              <w:t>Informuojame, kad Sutarties projekto 3.2.1 p. nekeičiame. Pirkimo dokumentuose pateikta techninė specifikacija ir kita informacija yra pakankama darbų pobūdžiui, apimčiai ir kainai nustatyti, o tiekėjai turi galimybę įvertinti dokumentų turinį pirkimo procedūrų metu.</w:t>
            </w:r>
          </w:p>
        </w:tc>
      </w:tr>
      <w:tr w:rsidR="00B45445" w:rsidRPr="00BA5698" w14:paraId="01675227"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62FCD314" w14:textId="77777777" w:rsidR="00B45445" w:rsidRPr="00553C3B" w:rsidRDefault="00B45445"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183A9AC8" w14:textId="51D9CA40" w:rsidR="00B45445" w:rsidRPr="00553C3B" w:rsidRDefault="00FD353D" w:rsidP="00FD353D">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553C3B">
              <w:rPr>
                <w:rFonts w:ascii="Arial" w:eastAsiaTheme="minorEastAsia" w:hAnsi="Arial" w:cs="Arial"/>
                <w:color w:val="333333"/>
                <w:lang w:val="lt-LT"/>
              </w:rPr>
              <w:t>Siekiant išlaikyti lygiavertiškumo principą, prašome papildyti Sutarties projekto 4 sk. nuostatomis, kada darbų terminas pratęsiamas (Užsakovo vėlavimai, derinimai, papildomi darbai, institucijų ribojimai, force majeure ir pan.).</w:t>
            </w:r>
          </w:p>
        </w:tc>
        <w:tc>
          <w:tcPr>
            <w:tcW w:w="5103" w:type="dxa"/>
            <w:tcBorders>
              <w:top w:val="single" w:sz="6" w:space="0" w:color="auto"/>
              <w:left w:val="single" w:sz="6" w:space="0" w:color="auto"/>
              <w:bottom w:val="single" w:sz="6" w:space="0" w:color="auto"/>
              <w:right w:val="single" w:sz="6" w:space="0" w:color="auto"/>
            </w:tcBorders>
          </w:tcPr>
          <w:p w14:paraId="1B50AF71" w14:textId="38E37414" w:rsidR="00B45445" w:rsidRPr="00553C3B" w:rsidRDefault="4B274C1B" w:rsidP="06656008">
            <w:pPr>
              <w:spacing w:after="0"/>
              <w:ind w:left="142" w:right="142"/>
              <w:jc w:val="both"/>
              <w:rPr>
                <w:rFonts w:ascii="Arial" w:hAnsi="Arial" w:cs="Arial"/>
                <w:lang w:val="lt-LT"/>
              </w:rPr>
            </w:pPr>
            <w:r w:rsidRPr="00553C3B">
              <w:rPr>
                <w:rFonts w:ascii="Arial" w:eastAsia="Arial (Body)" w:hAnsi="Arial" w:cs="Arial"/>
                <w:lang w:val="lt-LT"/>
              </w:rPr>
              <w:t xml:space="preserve">Informuojame, kad Sutarties projektas buvo patikslintas ir papildytas nauju 4.2 punktu, kuriame įtvirtinta galimybė Darbų atlikimo terminą pratęsti rašytiniu Šalių susitarimu dėl aplinkybių, nepriklausančių nuo Rangovo ir kurių Rangovas negalėjo numatyti Sutarties sudarymo metu. Atitinkamai buvęs </w:t>
            </w:r>
            <w:r w:rsidR="00F5054C">
              <w:rPr>
                <w:rFonts w:ascii="Arial" w:eastAsia="Arial (Body)" w:hAnsi="Arial" w:cs="Arial"/>
                <w:lang w:val="lt-LT"/>
              </w:rPr>
              <w:t>S</w:t>
            </w:r>
            <w:r w:rsidR="00C6533F">
              <w:rPr>
                <w:rFonts w:ascii="Arial" w:eastAsia="Arial (Body)" w:hAnsi="Arial" w:cs="Arial"/>
                <w:lang w:val="lt-LT"/>
              </w:rPr>
              <w:t xml:space="preserve">utarties </w:t>
            </w:r>
            <w:r w:rsidRPr="00553C3B">
              <w:rPr>
                <w:rFonts w:ascii="Arial" w:eastAsia="Arial (Body)" w:hAnsi="Arial" w:cs="Arial"/>
                <w:lang w:val="lt-LT"/>
              </w:rPr>
              <w:t xml:space="preserve">4.2 punktas tampa </w:t>
            </w:r>
            <w:r w:rsidR="00F5054C">
              <w:rPr>
                <w:rFonts w:ascii="Arial" w:eastAsia="Arial (Body)" w:hAnsi="Arial" w:cs="Arial"/>
                <w:lang w:val="lt-LT"/>
              </w:rPr>
              <w:t>S</w:t>
            </w:r>
            <w:r w:rsidR="007A385D">
              <w:rPr>
                <w:rFonts w:ascii="Arial" w:eastAsia="Arial (Body)" w:hAnsi="Arial" w:cs="Arial"/>
                <w:lang w:val="lt-LT"/>
              </w:rPr>
              <w:t xml:space="preserve">utarties </w:t>
            </w:r>
            <w:r w:rsidRPr="00553C3B">
              <w:rPr>
                <w:rFonts w:ascii="Arial" w:eastAsia="Arial (Body)" w:hAnsi="Arial" w:cs="Arial"/>
                <w:lang w:val="lt-LT"/>
              </w:rPr>
              <w:t>4.3 punktu, pakoreguota ir tolesnė punktų numeracija</w:t>
            </w:r>
            <w:r w:rsidR="00BA5698">
              <w:rPr>
                <w:rFonts w:ascii="Arial" w:eastAsia="Arial (Body)" w:hAnsi="Arial" w:cs="Arial"/>
                <w:lang w:val="lt-LT"/>
              </w:rPr>
              <w:t xml:space="preserve"> (aktuali redakcija pridedama)</w:t>
            </w:r>
            <w:r w:rsidRPr="00553C3B">
              <w:rPr>
                <w:rFonts w:ascii="Arial" w:eastAsia="Arial (Body)" w:hAnsi="Arial" w:cs="Arial"/>
                <w:lang w:val="lt-LT"/>
              </w:rPr>
              <w:t>.</w:t>
            </w:r>
          </w:p>
        </w:tc>
      </w:tr>
      <w:tr w:rsidR="00B45445" w:rsidRPr="00DC6272" w14:paraId="4DD908DB"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0FDE639E" w14:textId="77777777" w:rsidR="00B45445" w:rsidRPr="00553C3B" w:rsidRDefault="00B45445"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61A05301" w14:textId="6CF792F1" w:rsidR="00B45445" w:rsidRPr="00553C3B" w:rsidRDefault="00D02DC1" w:rsidP="00D02DC1">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553C3B">
              <w:rPr>
                <w:rFonts w:ascii="Arial" w:eastAsiaTheme="minorEastAsia" w:hAnsi="Arial" w:cs="Arial"/>
                <w:color w:val="333333"/>
                <w:lang w:val="lt-LT"/>
              </w:rPr>
              <w:t>Prašome patikslinti Sutarties projekto 4.6 p., kad darbų sustabdymo laikotarpis neįskaičiuojamas į sutartinį terminą, o terminas pratęsiamas tiek dienų, kiek darbai buvo sustabdyti.</w:t>
            </w:r>
          </w:p>
        </w:tc>
        <w:tc>
          <w:tcPr>
            <w:tcW w:w="5103" w:type="dxa"/>
            <w:tcBorders>
              <w:top w:val="single" w:sz="6" w:space="0" w:color="auto"/>
              <w:left w:val="single" w:sz="6" w:space="0" w:color="auto"/>
              <w:bottom w:val="single" w:sz="6" w:space="0" w:color="auto"/>
              <w:right w:val="single" w:sz="6" w:space="0" w:color="auto"/>
            </w:tcBorders>
          </w:tcPr>
          <w:p w14:paraId="5E9D2674" w14:textId="74E8C497" w:rsidR="00B45445" w:rsidRPr="00553C3B" w:rsidRDefault="45F279AD" w:rsidP="00553C3B">
            <w:pPr>
              <w:spacing w:before="240" w:after="240"/>
              <w:ind w:left="136" w:right="132"/>
              <w:jc w:val="both"/>
              <w:rPr>
                <w:rFonts w:ascii="Arial" w:hAnsi="Arial" w:cs="Arial"/>
                <w:lang w:val="lt-LT"/>
              </w:rPr>
            </w:pPr>
            <w:r w:rsidRPr="00553C3B">
              <w:rPr>
                <w:rFonts w:ascii="Arial" w:eastAsia="Arial (Body)" w:hAnsi="Arial" w:cs="Arial"/>
                <w:lang w:val="lt-LT"/>
              </w:rPr>
              <w:t xml:space="preserve">Įvertinome siūlymą, tačiau Sutarties projekto 4.6 p. </w:t>
            </w:r>
            <w:r w:rsidR="00E32D8F">
              <w:rPr>
                <w:rFonts w:ascii="Arial" w:eastAsia="Arial (Body)" w:hAnsi="Arial" w:cs="Arial"/>
                <w:lang w:val="lt-LT"/>
              </w:rPr>
              <w:t>koreguojamas nebus</w:t>
            </w:r>
            <w:r w:rsidRPr="00553C3B">
              <w:rPr>
                <w:rFonts w:ascii="Arial" w:eastAsia="Arial (Body)" w:hAnsi="Arial" w:cs="Arial"/>
                <w:lang w:val="lt-LT"/>
              </w:rPr>
              <w:t xml:space="preserve">. Ši nuostata numato, kad darbų sustabdymo laikotarpiu terminas yra „užšaldomas“, o darbams atnaujinus – rangovas juos tęsia per likusį laiką, buvusį iki sustabdymo. Tai reiškia, kad sustabdymas savaime nesuteikia pagrindo termino pratęsimui, o terminai gali būti koreguojami tik tada, kai tai numatyta pačioje sutartyje. </w:t>
            </w:r>
          </w:p>
        </w:tc>
      </w:tr>
      <w:tr w:rsidR="00B45445" w:rsidRPr="00DC6272" w14:paraId="6BDCE0E2"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73E1E592" w14:textId="77777777" w:rsidR="00B45445" w:rsidRPr="00553C3B" w:rsidRDefault="00B45445"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3C3116D0" w14:textId="68E111F8" w:rsidR="00B45445" w:rsidRPr="00553C3B" w:rsidRDefault="00BF7CE5" w:rsidP="00BF7CE5">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553C3B">
              <w:rPr>
                <w:rFonts w:ascii="Arial" w:eastAsiaTheme="minorEastAsia" w:hAnsi="Arial" w:cs="Arial"/>
                <w:color w:val="333333"/>
                <w:lang w:val="lt-LT"/>
              </w:rPr>
              <w:t>Prašome paaiškinti, ar darbų terminas bus skaičiuojamas kiekvienai perduotai daliai atskirai, ar visai sutarties apimčiai bendrai, atsižvelgiant į 6.1.1 p., kuriame numatyta Užsakovo teisė perduoti statybvietę dalimis.</w:t>
            </w:r>
          </w:p>
        </w:tc>
        <w:tc>
          <w:tcPr>
            <w:tcW w:w="5103" w:type="dxa"/>
            <w:tcBorders>
              <w:top w:val="single" w:sz="6" w:space="0" w:color="auto"/>
              <w:left w:val="single" w:sz="6" w:space="0" w:color="auto"/>
              <w:bottom w:val="single" w:sz="6" w:space="0" w:color="auto"/>
              <w:right w:val="single" w:sz="6" w:space="0" w:color="auto"/>
            </w:tcBorders>
          </w:tcPr>
          <w:p w14:paraId="4244FE4E" w14:textId="4E63116A" w:rsidR="00B45445" w:rsidRPr="00553C3B" w:rsidRDefault="7AEB3728" w:rsidP="4F65B16E">
            <w:pPr>
              <w:spacing w:after="0"/>
              <w:ind w:left="142" w:right="142"/>
              <w:jc w:val="both"/>
              <w:rPr>
                <w:rFonts w:ascii="Arial" w:eastAsia="Arial (Body)" w:hAnsi="Arial" w:cs="Arial"/>
                <w:color w:val="000000" w:themeColor="text1"/>
                <w:lang w:val="lt-LT"/>
              </w:rPr>
            </w:pPr>
            <w:r w:rsidRPr="00553C3B">
              <w:rPr>
                <w:rFonts w:ascii="Arial" w:eastAsia="Arial (Body)" w:hAnsi="Arial" w:cs="Arial"/>
                <w:color w:val="000000" w:themeColor="text1"/>
                <w:lang w:val="lt-LT"/>
              </w:rPr>
              <w:t>Tiek p</w:t>
            </w:r>
            <w:r w:rsidR="6D7F5698" w:rsidRPr="00553C3B">
              <w:rPr>
                <w:rFonts w:ascii="Arial" w:eastAsia="Arial (Body)" w:hAnsi="Arial" w:cs="Arial"/>
                <w:color w:val="000000" w:themeColor="text1"/>
                <w:lang w:val="lt-LT"/>
              </w:rPr>
              <w:t>erduodant statybvietę pilna apimtimi,</w:t>
            </w:r>
            <w:r w:rsidR="09C9492B" w:rsidRPr="00553C3B">
              <w:rPr>
                <w:rFonts w:ascii="Arial" w:eastAsia="Arial (Body)" w:hAnsi="Arial" w:cs="Arial"/>
                <w:color w:val="000000" w:themeColor="text1"/>
                <w:lang w:val="lt-LT"/>
              </w:rPr>
              <w:t xml:space="preserve"> tiek  dalimis, s</w:t>
            </w:r>
            <w:r w:rsidR="5C303FC1" w:rsidRPr="00553C3B">
              <w:rPr>
                <w:rFonts w:ascii="Arial" w:eastAsia="Arial (Body)" w:hAnsi="Arial" w:cs="Arial"/>
                <w:color w:val="000000" w:themeColor="text1"/>
                <w:lang w:val="lt-LT"/>
              </w:rPr>
              <w:t xml:space="preserve">utarties terminas skaičiuojamas </w:t>
            </w:r>
            <w:r w:rsidR="7DA09E9F" w:rsidRPr="00553C3B">
              <w:rPr>
                <w:rFonts w:ascii="Arial" w:eastAsia="Arial (Body)" w:hAnsi="Arial" w:cs="Arial"/>
                <w:color w:val="000000" w:themeColor="text1"/>
                <w:lang w:val="lt-LT"/>
              </w:rPr>
              <w:t>bendrai api</w:t>
            </w:r>
            <w:r w:rsidR="62A74833" w:rsidRPr="00553C3B">
              <w:rPr>
                <w:rFonts w:ascii="Arial" w:eastAsia="Arial (Body)" w:hAnsi="Arial" w:cs="Arial"/>
                <w:color w:val="000000" w:themeColor="text1"/>
                <w:lang w:val="lt-LT"/>
              </w:rPr>
              <w:t>m</w:t>
            </w:r>
            <w:r w:rsidR="7DA09E9F" w:rsidRPr="00553C3B">
              <w:rPr>
                <w:rFonts w:ascii="Arial" w:eastAsia="Arial (Body)" w:hAnsi="Arial" w:cs="Arial"/>
                <w:color w:val="000000" w:themeColor="text1"/>
                <w:lang w:val="lt-LT"/>
              </w:rPr>
              <w:t xml:space="preserve">čiai. </w:t>
            </w:r>
          </w:p>
        </w:tc>
      </w:tr>
      <w:tr w:rsidR="00B45445" w:rsidRPr="001B4C5A" w14:paraId="32F358E3"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656C6E60" w14:textId="77777777" w:rsidR="00B45445" w:rsidRPr="00553C3B" w:rsidRDefault="00B45445"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0BD34E97" w14:textId="17B5FA51" w:rsidR="00B45445" w:rsidRPr="00553C3B" w:rsidRDefault="00480E6F" w:rsidP="00480E6F">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553C3B">
              <w:rPr>
                <w:rFonts w:ascii="Arial" w:eastAsiaTheme="minorEastAsia" w:hAnsi="Arial" w:cs="Arial"/>
                <w:color w:val="333333"/>
                <w:lang w:val="lt-LT"/>
              </w:rPr>
              <w:t>Atsižvelgiant į panašių objektų patirtį (apie 50/50 klojimo perdangų ertmėmis), prašome, kai nėra techninių galimybių, leisti kabelius kloti kabelių kanaluose/kopėčiomis, suderinus maršrutus ir sprendinius su STP.</w:t>
            </w:r>
          </w:p>
        </w:tc>
        <w:tc>
          <w:tcPr>
            <w:tcW w:w="5103" w:type="dxa"/>
            <w:tcBorders>
              <w:top w:val="single" w:sz="6" w:space="0" w:color="auto"/>
              <w:left w:val="single" w:sz="6" w:space="0" w:color="auto"/>
              <w:bottom w:val="single" w:sz="6" w:space="0" w:color="auto"/>
              <w:right w:val="single" w:sz="6" w:space="0" w:color="auto"/>
            </w:tcBorders>
          </w:tcPr>
          <w:p w14:paraId="447AB80B" w14:textId="4E85F2BD" w:rsidR="00B45445" w:rsidRPr="00553C3B" w:rsidRDefault="6BAFA1A3" w:rsidP="4F65B16E">
            <w:pPr>
              <w:spacing w:after="0"/>
              <w:ind w:left="142" w:right="142"/>
              <w:jc w:val="both"/>
              <w:rPr>
                <w:rFonts w:ascii="Arial" w:eastAsia="Arial (Body)" w:hAnsi="Arial" w:cs="Arial"/>
                <w:lang w:val="lt-LT"/>
              </w:rPr>
            </w:pPr>
            <w:r w:rsidRPr="00553C3B">
              <w:rPr>
                <w:rFonts w:ascii="Arial" w:eastAsia="Aptos" w:hAnsi="Arial" w:cs="Arial"/>
                <w:lang w:val="lt-LT"/>
              </w:rPr>
              <w:t>Jei nebus galimybės atskirose vietose kloti kabelių numatomais būdais, tai darbų metu, atsižvelgiant  į esamas situacijas,   bus  priimami  kiti montavimo  sprendiniai.</w:t>
            </w:r>
          </w:p>
        </w:tc>
      </w:tr>
      <w:tr w:rsidR="00B45445" w:rsidRPr="00DC6272" w14:paraId="2243E5A0"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6CEBA583" w14:textId="77777777" w:rsidR="00B45445" w:rsidRPr="00553C3B" w:rsidRDefault="00B45445"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27398203" w14:textId="70C6883C" w:rsidR="00B45445" w:rsidRPr="00553C3B" w:rsidRDefault="004C330F" w:rsidP="004C330F">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553C3B">
              <w:rPr>
                <w:rFonts w:ascii="Arial" w:eastAsiaTheme="minorEastAsia" w:hAnsi="Arial" w:cs="Arial"/>
                <w:color w:val="333333"/>
                <w:lang w:val="lt-LT"/>
              </w:rPr>
              <w:t>Prašome paaiškinti, kaip numatomas avarinės būklės asfaltuoto šaligatvio (nuo autobusų stotelės iki mokyklos teritorijos) atstatymas: kokia apimtis, dangos tipas ir kas apmoka darbus, atsižvelgiant į Sutarties projekto 7.2.20 p. („sutvarkyti bei atstatyti…“).</w:t>
            </w:r>
          </w:p>
        </w:tc>
        <w:tc>
          <w:tcPr>
            <w:tcW w:w="5103" w:type="dxa"/>
            <w:tcBorders>
              <w:top w:val="single" w:sz="6" w:space="0" w:color="auto"/>
              <w:left w:val="single" w:sz="6" w:space="0" w:color="auto"/>
              <w:bottom w:val="single" w:sz="6" w:space="0" w:color="auto"/>
              <w:right w:val="single" w:sz="6" w:space="0" w:color="auto"/>
            </w:tcBorders>
          </w:tcPr>
          <w:p w14:paraId="643D6476" w14:textId="71687C21" w:rsidR="00B45445" w:rsidRPr="00553C3B" w:rsidRDefault="357E1B03" w:rsidP="4F65B16E">
            <w:pPr>
              <w:spacing w:after="0"/>
              <w:ind w:left="142" w:right="142"/>
              <w:jc w:val="both"/>
              <w:rPr>
                <w:rFonts w:ascii="Arial" w:eastAsia="Arial (Body)" w:hAnsi="Arial" w:cs="Arial"/>
                <w:color w:val="000000" w:themeColor="text1"/>
                <w:lang w:val="lt-LT"/>
              </w:rPr>
            </w:pPr>
            <w:r w:rsidRPr="00553C3B">
              <w:rPr>
                <w:rFonts w:ascii="Arial" w:eastAsia="Arial (Body)" w:hAnsi="Arial" w:cs="Arial"/>
                <w:color w:val="000000" w:themeColor="text1"/>
                <w:lang w:val="lt-LT"/>
              </w:rPr>
              <w:t>Asfaltuoto tako nuo Ateitie</w:t>
            </w:r>
            <w:r w:rsidR="7D92A96F" w:rsidRPr="00553C3B">
              <w:rPr>
                <w:rFonts w:ascii="Arial" w:eastAsia="Arial (Body)" w:hAnsi="Arial" w:cs="Arial"/>
                <w:color w:val="000000" w:themeColor="text1"/>
                <w:lang w:val="lt-LT"/>
              </w:rPr>
              <w:t>s</w:t>
            </w:r>
            <w:r w:rsidRPr="00553C3B">
              <w:rPr>
                <w:rFonts w:ascii="Arial" w:eastAsia="Arial (Body)" w:hAnsi="Arial" w:cs="Arial"/>
                <w:color w:val="000000" w:themeColor="text1"/>
                <w:lang w:val="lt-LT"/>
              </w:rPr>
              <w:t xml:space="preserve"> g. esančios Jonyno autobusų stotelės iki mokyklos teritor</w:t>
            </w:r>
            <w:r w:rsidR="43AD5DE8" w:rsidRPr="00553C3B">
              <w:rPr>
                <w:rFonts w:ascii="Arial" w:eastAsia="Arial (Body)" w:hAnsi="Arial" w:cs="Arial"/>
                <w:color w:val="000000" w:themeColor="text1"/>
                <w:lang w:val="lt-LT"/>
              </w:rPr>
              <w:t>ijos tvoros atstatymas (dangos keitimas į šaligatvio plyteles)</w:t>
            </w:r>
            <w:r w:rsidR="3DB6C85B" w:rsidRPr="00553C3B">
              <w:rPr>
                <w:rFonts w:ascii="Arial" w:eastAsia="Arial (Body)" w:hAnsi="Arial" w:cs="Arial"/>
                <w:color w:val="000000" w:themeColor="text1"/>
                <w:lang w:val="lt-LT"/>
              </w:rPr>
              <w:t xml:space="preserve">  įtrauktas į 2026 m. Vilniaus miesto savivaldybės </w:t>
            </w:r>
            <w:r w:rsidR="24C6F1F9" w:rsidRPr="00553C3B">
              <w:rPr>
                <w:rFonts w:ascii="Arial" w:eastAsia="Arial (Body)" w:hAnsi="Arial" w:cs="Arial"/>
                <w:color w:val="000000" w:themeColor="text1"/>
                <w:lang w:val="lt-LT"/>
              </w:rPr>
              <w:t>I</w:t>
            </w:r>
            <w:r w:rsidR="592456F1" w:rsidRPr="00553C3B">
              <w:rPr>
                <w:rFonts w:ascii="Arial" w:eastAsia="Arial (Body)" w:hAnsi="Arial" w:cs="Arial"/>
                <w:color w:val="000000" w:themeColor="text1"/>
                <w:lang w:val="lt-LT"/>
              </w:rPr>
              <w:t>nfrastruktūros skyriaus darbų planą, todėl tiekėjų nebus reika</w:t>
            </w:r>
            <w:r w:rsidR="2FF95D64" w:rsidRPr="00553C3B">
              <w:rPr>
                <w:rFonts w:ascii="Arial" w:eastAsia="Arial (Body)" w:hAnsi="Arial" w:cs="Arial"/>
                <w:color w:val="000000" w:themeColor="text1"/>
                <w:lang w:val="lt-LT"/>
              </w:rPr>
              <w:t>laujama atstatyti</w:t>
            </w:r>
            <w:r w:rsidR="592456F1" w:rsidRPr="00553C3B">
              <w:rPr>
                <w:rFonts w:ascii="Arial" w:eastAsia="Arial (Body)" w:hAnsi="Arial" w:cs="Arial"/>
                <w:color w:val="000000" w:themeColor="text1"/>
                <w:lang w:val="lt-LT"/>
              </w:rPr>
              <w:t xml:space="preserve"> asfaltuotos dangos tako</w:t>
            </w:r>
            <w:r w:rsidR="0689671B" w:rsidRPr="00553C3B">
              <w:rPr>
                <w:rFonts w:ascii="Arial" w:eastAsia="Arial (Body)" w:hAnsi="Arial" w:cs="Arial"/>
                <w:color w:val="000000" w:themeColor="text1"/>
                <w:lang w:val="lt-LT"/>
              </w:rPr>
              <w:t>.</w:t>
            </w:r>
          </w:p>
        </w:tc>
      </w:tr>
      <w:tr w:rsidR="00B45445" w:rsidRPr="00E32D8F" w14:paraId="594EFE51"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3EA0A9F8" w14:textId="77777777" w:rsidR="00B45445" w:rsidRPr="00553C3B" w:rsidRDefault="00B45445"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34A5602B" w14:textId="4426773D" w:rsidR="00B45445" w:rsidRPr="00553C3B" w:rsidRDefault="00D006E2" w:rsidP="00D006E2">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553C3B">
              <w:rPr>
                <w:rFonts w:ascii="Arial" w:eastAsiaTheme="minorEastAsia" w:hAnsi="Arial" w:cs="Arial"/>
                <w:color w:val="333333"/>
                <w:lang w:val="lt-LT"/>
              </w:rPr>
              <w:t>Prašome patikslinti Sutarties projekto punktą 7.2.21. kad „Užsakovas suteiks tinkamus privažiavimo kelius bei maršrutus į Statybvietę ir (ar) jų išlaidos apmokės pagal darbu žiniaraštyje pateikta įkaini“ .Sutarties projektą punktas 7.2.21. numato kad „Rangovas savo lėšomis įrengs laikinus Statybvietės aptvėrimus iš medžiagos, suderintos su Užsakovu (profiliuotų lakštų ir (ar) vielos tinklo tvoros elementų), rasti tinkamus privažiavimo kelius bei maršrutus į Statybvietę ir (ar) juos įsirengti savo lėšomis;</w:t>
            </w:r>
          </w:p>
        </w:tc>
        <w:tc>
          <w:tcPr>
            <w:tcW w:w="5103" w:type="dxa"/>
            <w:tcBorders>
              <w:top w:val="single" w:sz="6" w:space="0" w:color="auto"/>
              <w:left w:val="single" w:sz="6" w:space="0" w:color="auto"/>
              <w:bottom w:val="single" w:sz="6" w:space="0" w:color="auto"/>
              <w:right w:val="single" w:sz="6" w:space="0" w:color="auto"/>
            </w:tcBorders>
          </w:tcPr>
          <w:p w14:paraId="60A1FF0D" w14:textId="38FCF716" w:rsidR="00B45445" w:rsidRPr="00553C3B" w:rsidRDefault="3FF265B3" w:rsidP="4F65B16E">
            <w:pPr>
              <w:spacing w:after="0"/>
              <w:ind w:left="142" w:right="142"/>
              <w:jc w:val="both"/>
              <w:rPr>
                <w:rFonts w:ascii="Arial" w:eastAsia="Arial (Body)" w:hAnsi="Arial" w:cs="Arial"/>
                <w:color w:val="000000" w:themeColor="text1"/>
                <w:lang w:val="lt-LT"/>
              </w:rPr>
            </w:pPr>
            <w:r w:rsidRPr="00553C3B">
              <w:rPr>
                <w:rFonts w:ascii="Arial" w:eastAsia="Arial (Body)" w:hAnsi="Arial" w:cs="Arial"/>
                <w:color w:val="000000" w:themeColor="text1"/>
                <w:lang w:val="lt-LT"/>
              </w:rPr>
              <w:t>Privažiavimo kelias iki remontuojamo pastato parodytas Priede Nr. 3 “Įvažiavimo į statybvietę kelias”</w:t>
            </w:r>
            <w:r w:rsidR="46102B4B" w:rsidRPr="00553C3B">
              <w:rPr>
                <w:rFonts w:ascii="Arial" w:eastAsia="Arial (Body)" w:hAnsi="Arial" w:cs="Arial"/>
                <w:color w:val="000000" w:themeColor="text1"/>
                <w:lang w:val="lt-LT"/>
              </w:rPr>
              <w:t>. Laikino kelio įrengimas nenumatytas, transporto eismas vyks esa</w:t>
            </w:r>
            <w:r w:rsidR="0F478081" w:rsidRPr="00553C3B">
              <w:rPr>
                <w:rFonts w:ascii="Arial" w:eastAsia="Arial (Body)" w:hAnsi="Arial" w:cs="Arial"/>
                <w:color w:val="000000" w:themeColor="text1"/>
                <w:lang w:val="lt-LT"/>
              </w:rPr>
              <w:t xml:space="preserve">mais šaligatviais. </w:t>
            </w:r>
            <w:r w:rsidR="54E8EAB6" w:rsidRPr="00553C3B">
              <w:rPr>
                <w:rFonts w:ascii="Arial" w:eastAsia="Arial (Body)" w:hAnsi="Arial" w:cs="Arial"/>
                <w:color w:val="000000" w:themeColor="text1"/>
                <w:lang w:val="lt-LT"/>
              </w:rPr>
              <w:t>Siekiant išsaugoti esamus šaligatvius ir medžių šaknis</w:t>
            </w:r>
            <w:r w:rsidR="007548E0">
              <w:rPr>
                <w:rFonts w:ascii="Arial" w:eastAsia="Arial (Body)" w:hAnsi="Arial" w:cs="Arial"/>
                <w:color w:val="000000" w:themeColor="text1"/>
                <w:lang w:val="lt-LT"/>
              </w:rPr>
              <w:t>,</w:t>
            </w:r>
            <w:r w:rsidR="54E8EAB6" w:rsidRPr="00553C3B">
              <w:rPr>
                <w:rFonts w:ascii="Arial" w:eastAsia="Arial (Body)" w:hAnsi="Arial" w:cs="Arial"/>
                <w:color w:val="000000" w:themeColor="text1"/>
                <w:lang w:val="lt-LT"/>
              </w:rPr>
              <w:t xml:space="preserve"> virš kurių</w:t>
            </w:r>
            <w:r w:rsidR="2F4662DD" w:rsidRPr="00553C3B">
              <w:rPr>
                <w:rFonts w:ascii="Arial" w:eastAsia="Arial (Body)" w:hAnsi="Arial" w:cs="Arial"/>
                <w:color w:val="000000" w:themeColor="text1"/>
                <w:lang w:val="lt-LT"/>
              </w:rPr>
              <w:t xml:space="preserve"> važiuos transportas, tiekėjai turi įsivertinti laikinų kelio plok</w:t>
            </w:r>
            <w:r w:rsidR="5D96C060" w:rsidRPr="00553C3B">
              <w:rPr>
                <w:rFonts w:ascii="Arial" w:eastAsia="Arial (Body)" w:hAnsi="Arial" w:cs="Arial"/>
                <w:color w:val="000000" w:themeColor="text1"/>
                <w:lang w:val="lt-LT"/>
              </w:rPr>
              <w:t>š</w:t>
            </w:r>
            <w:r w:rsidR="2F4662DD" w:rsidRPr="00553C3B">
              <w:rPr>
                <w:rFonts w:ascii="Arial" w:eastAsia="Arial (Body)" w:hAnsi="Arial" w:cs="Arial"/>
                <w:color w:val="000000" w:themeColor="text1"/>
                <w:lang w:val="lt-LT"/>
              </w:rPr>
              <w:t xml:space="preserve">čių </w:t>
            </w:r>
            <w:r w:rsidR="5681C289" w:rsidRPr="00553C3B">
              <w:rPr>
                <w:rFonts w:ascii="Arial" w:eastAsia="Arial (Body)" w:hAnsi="Arial" w:cs="Arial"/>
                <w:color w:val="000000" w:themeColor="text1"/>
                <w:lang w:val="lt-LT"/>
              </w:rPr>
              <w:t>(pvz. guminių ar analogiškų)</w:t>
            </w:r>
            <w:r w:rsidR="0D6CF233" w:rsidRPr="00553C3B">
              <w:rPr>
                <w:rFonts w:ascii="Arial" w:eastAsia="Arial (Body)" w:hAnsi="Arial" w:cs="Arial"/>
                <w:color w:val="000000" w:themeColor="text1"/>
                <w:lang w:val="lt-LT"/>
              </w:rPr>
              <w:t xml:space="preserve"> paklojimą.</w:t>
            </w:r>
          </w:p>
          <w:p w14:paraId="0CB1196A" w14:textId="079C58BB" w:rsidR="00B45445" w:rsidRPr="00553C3B" w:rsidRDefault="0D6CF233" w:rsidP="4F65B16E">
            <w:pPr>
              <w:spacing w:after="0"/>
              <w:ind w:left="142" w:right="142"/>
              <w:jc w:val="both"/>
              <w:rPr>
                <w:rFonts w:ascii="Arial" w:eastAsia="Arial (Body)" w:hAnsi="Arial" w:cs="Arial"/>
                <w:color w:val="000000" w:themeColor="text1"/>
                <w:lang w:val="lt-LT"/>
              </w:rPr>
            </w:pPr>
            <w:r w:rsidRPr="00553C3B">
              <w:rPr>
                <w:rFonts w:ascii="Arial" w:eastAsia="Arial (Body)" w:hAnsi="Arial" w:cs="Arial"/>
                <w:color w:val="000000" w:themeColor="text1"/>
                <w:lang w:val="lt-LT"/>
              </w:rPr>
              <w:t>Statybvietės aptvėrimas, laikinų kelio plok</w:t>
            </w:r>
            <w:r w:rsidR="014AFA6B" w:rsidRPr="00553C3B">
              <w:rPr>
                <w:rFonts w:ascii="Arial" w:eastAsia="Arial (Body)" w:hAnsi="Arial" w:cs="Arial"/>
                <w:color w:val="000000" w:themeColor="text1"/>
                <w:lang w:val="lt-LT"/>
              </w:rPr>
              <w:t>š</w:t>
            </w:r>
            <w:r w:rsidRPr="00553C3B">
              <w:rPr>
                <w:rFonts w:ascii="Arial" w:eastAsia="Arial (Body)" w:hAnsi="Arial" w:cs="Arial"/>
                <w:color w:val="000000" w:themeColor="text1"/>
                <w:lang w:val="lt-LT"/>
              </w:rPr>
              <w:t>čių paklojimas, buitin</w:t>
            </w:r>
            <w:r w:rsidR="46D399BC" w:rsidRPr="00553C3B">
              <w:rPr>
                <w:rFonts w:ascii="Arial" w:eastAsia="Arial (Body)" w:hAnsi="Arial" w:cs="Arial"/>
                <w:color w:val="000000" w:themeColor="text1"/>
                <w:lang w:val="lt-LT"/>
              </w:rPr>
              <w:t>ių</w:t>
            </w:r>
            <w:r w:rsidRPr="00553C3B">
              <w:rPr>
                <w:rFonts w:ascii="Arial" w:eastAsia="Arial (Body)" w:hAnsi="Arial" w:cs="Arial"/>
                <w:color w:val="000000" w:themeColor="text1"/>
                <w:lang w:val="lt-LT"/>
              </w:rPr>
              <w:t xml:space="preserve"> patalp</w:t>
            </w:r>
            <w:r w:rsidR="7DD24813" w:rsidRPr="00553C3B">
              <w:rPr>
                <w:rFonts w:ascii="Arial" w:eastAsia="Arial (Body)" w:hAnsi="Arial" w:cs="Arial"/>
                <w:color w:val="000000" w:themeColor="text1"/>
                <w:lang w:val="lt-LT"/>
              </w:rPr>
              <w:t>ų įrengim</w:t>
            </w:r>
            <w:r w:rsidR="7400F594" w:rsidRPr="00553C3B">
              <w:rPr>
                <w:rFonts w:ascii="Arial" w:eastAsia="Arial (Body)" w:hAnsi="Arial" w:cs="Arial"/>
                <w:color w:val="000000" w:themeColor="text1"/>
                <w:lang w:val="lt-LT"/>
              </w:rPr>
              <w:t>as</w:t>
            </w:r>
            <w:r w:rsidR="7DD24813" w:rsidRPr="00553C3B">
              <w:rPr>
                <w:rFonts w:ascii="Arial" w:eastAsia="Arial (Body)" w:hAnsi="Arial" w:cs="Arial"/>
                <w:color w:val="000000" w:themeColor="text1"/>
                <w:lang w:val="lt-LT"/>
              </w:rPr>
              <w:t xml:space="preserve"> priskiriami prie statybvietės išlaidų</w:t>
            </w:r>
            <w:r w:rsidR="11C5EF61" w:rsidRPr="00553C3B">
              <w:rPr>
                <w:rFonts w:ascii="Arial" w:eastAsia="Arial (Body)" w:hAnsi="Arial" w:cs="Arial"/>
                <w:color w:val="000000" w:themeColor="text1"/>
                <w:lang w:val="lt-LT"/>
              </w:rPr>
              <w:t xml:space="preserve">, kurios papildomai nebus apmokamos. </w:t>
            </w:r>
            <w:r w:rsidR="7632D9A1" w:rsidRPr="00553C3B">
              <w:rPr>
                <w:rFonts w:ascii="Arial" w:eastAsia="Arial (Body)" w:hAnsi="Arial" w:cs="Arial"/>
                <w:color w:val="000000" w:themeColor="text1"/>
                <w:lang w:val="lt-LT"/>
              </w:rPr>
              <w:t>Tiekėjai turi įsivertinti šias išlaidas bendroje pasiūlymo kainoje.</w:t>
            </w:r>
          </w:p>
          <w:p w14:paraId="476719A1" w14:textId="2BD606C2" w:rsidR="00B45445" w:rsidRPr="00553C3B" w:rsidRDefault="00B45445" w:rsidP="78A9DF84">
            <w:pPr>
              <w:spacing w:after="0"/>
              <w:ind w:left="142" w:right="142"/>
              <w:jc w:val="both"/>
              <w:rPr>
                <w:rFonts w:ascii="Arial" w:eastAsia="Arial (Body)" w:hAnsi="Arial" w:cs="Arial"/>
                <w:color w:val="000000" w:themeColor="text1"/>
                <w:lang w:val="lt-LT"/>
              </w:rPr>
            </w:pPr>
          </w:p>
        </w:tc>
      </w:tr>
      <w:tr w:rsidR="00B45445" w:rsidRPr="00DC6272" w14:paraId="61E80195"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7BB167A9" w14:textId="77777777" w:rsidR="00B45445" w:rsidRPr="00553C3B" w:rsidRDefault="00B45445"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5FE2C45D" w14:textId="42D05708" w:rsidR="00B45445" w:rsidRPr="00553C3B" w:rsidRDefault="00976EAD" w:rsidP="77993706">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553C3B">
              <w:rPr>
                <w:rFonts w:ascii="Arial" w:eastAsiaTheme="minorEastAsia" w:hAnsi="Arial" w:cs="Arial"/>
                <w:color w:val="333333"/>
                <w:lang w:val="lt-LT"/>
              </w:rPr>
              <w:t>Ar reikės parengti remonto darbų projektą?</w:t>
            </w:r>
          </w:p>
        </w:tc>
        <w:tc>
          <w:tcPr>
            <w:tcW w:w="5103" w:type="dxa"/>
            <w:tcBorders>
              <w:top w:val="single" w:sz="6" w:space="0" w:color="auto"/>
              <w:left w:val="single" w:sz="6" w:space="0" w:color="auto"/>
              <w:bottom w:val="single" w:sz="6" w:space="0" w:color="auto"/>
              <w:right w:val="single" w:sz="6" w:space="0" w:color="auto"/>
            </w:tcBorders>
          </w:tcPr>
          <w:p w14:paraId="19941B4C" w14:textId="06E9A2CB" w:rsidR="00B45445" w:rsidRPr="00553C3B" w:rsidRDefault="1F83FBC4" w:rsidP="4F65B16E">
            <w:pPr>
              <w:spacing w:after="0"/>
              <w:ind w:left="142" w:right="142"/>
              <w:jc w:val="both"/>
              <w:rPr>
                <w:rFonts w:ascii="Arial" w:eastAsia="Arial (Body)" w:hAnsi="Arial" w:cs="Arial"/>
                <w:color w:val="000000" w:themeColor="text1"/>
                <w:lang w:val="lt-LT"/>
              </w:rPr>
            </w:pPr>
            <w:r w:rsidRPr="00553C3B">
              <w:rPr>
                <w:rFonts w:ascii="Arial" w:eastAsia="Arial (Body)" w:hAnsi="Arial" w:cs="Arial"/>
                <w:color w:val="000000" w:themeColor="text1"/>
                <w:lang w:val="lt-LT"/>
              </w:rPr>
              <w:t>Tiekėjams nereikės rengti paprastojo remonto darbų projekto.</w:t>
            </w:r>
            <w:r w:rsidR="17C75886" w:rsidRPr="00553C3B">
              <w:rPr>
                <w:rFonts w:ascii="Arial" w:eastAsia="Arial (Body)" w:hAnsi="Arial" w:cs="Arial"/>
                <w:color w:val="000000" w:themeColor="text1"/>
                <w:lang w:val="lt-LT"/>
              </w:rPr>
              <w:t xml:space="preserve"> </w:t>
            </w:r>
            <w:r w:rsidR="42EDB467" w:rsidRPr="00553C3B">
              <w:rPr>
                <w:rFonts w:ascii="Arial" w:eastAsia="Arial (Body)" w:hAnsi="Arial" w:cs="Arial"/>
                <w:color w:val="000000" w:themeColor="text1"/>
                <w:lang w:val="lt-LT"/>
              </w:rPr>
              <w:t>Tiekėjas turės</w:t>
            </w:r>
            <w:r w:rsidR="064F3AE8" w:rsidRPr="00553C3B">
              <w:rPr>
                <w:rFonts w:ascii="Arial" w:eastAsia="Arial (Body)" w:hAnsi="Arial" w:cs="Arial"/>
                <w:color w:val="000000" w:themeColor="text1"/>
                <w:lang w:val="lt-LT"/>
              </w:rPr>
              <w:t xml:space="preserve"> </w:t>
            </w:r>
            <w:r w:rsidR="42EDB467" w:rsidRPr="00553C3B">
              <w:rPr>
                <w:rFonts w:ascii="Arial" w:eastAsia="Arial (Body)" w:hAnsi="Arial" w:cs="Arial"/>
                <w:color w:val="000000" w:themeColor="text1"/>
                <w:lang w:val="lt-LT"/>
              </w:rPr>
              <w:t>parengti ir pateikti i</w:t>
            </w:r>
            <w:r w:rsidR="17C75886" w:rsidRPr="00553C3B">
              <w:rPr>
                <w:rFonts w:ascii="Arial" w:eastAsia="Arial (Body)" w:hAnsi="Arial" w:cs="Arial"/>
                <w:color w:val="000000" w:themeColor="text1"/>
                <w:lang w:val="lt-LT"/>
              </w:rPr>
              <w:t>špildomąsias inžinerinių tinklų schemas, galinių įrenginių patalpose išdėstymo brėžini</w:t>
            </w:r>
            <w:r w:rsidR="69FB73DB" w:rsidRPr="00553C3B">
              <w:rPr>
                <w:rFonts w:ascii="Arial" w:eastAsia="Arial (Body)" w:hAnsi="Arial" w:cs="Arial"/>
                <w:color w:val="000000" w:themeColor="text1"/>
                <w:lang w:val="lt-LT"/>
              </w:rPr>
              <w:t>us</w:t>
            </w:r>
            <w:r w:rsidR="17C75886" w:rsidRPr="00553C3B">
              <w:rPr>
                <w:rFonts w:ascii="Arial" w:eastAsia="Arial (Body)" w:hAnsi="Arial" w:cs="Arial"/>
                <w:color w:val="000000" w:themeColor="text1"/>
                <w:lang w:val="lt-LT"/>
              </w:rPr>
              <w:t xml:space="preserve">, </w:t>
            </w:r>
            <w:r w:rsidR="20DA2DA9" w:rsidRPr="00553C3B">
              <w:rPr>
                <w:rFonts w:ascii="Arial" w:eastAsia="Arial (Body)" w:hAnsi="Arial" w:cs="Arial"/>
                <w:color w:val="000000" w:themeColor="text1"/>
                <w:lang w:val="lt-LT"/>
              </w:rPr>
              <w:t>sumontuotų medžiagų kiekių žiniarašči</w:t>
            </w:r>
            <w:r w:rsidR="1E705EB1" w:rsidRPr="00553C3B">
              <w:rPr>
                <w:rFonts w:ascii="Arial" w:eastAsia="Arial (Body)" w:hAnsi="Arial" w:cs="Arial"/>
                <w:color w:val="000000" w:themeColor="text1"/>
                <w:lang w:val="lt-LT"/>
              </w:rPr>
              <w:t>us</w:t>
            </w:r>
            <w:r w:rsidR="46825A1A" w:rsidRPr="00553C3B">
              <w:rPr>
                <w:rFonts w:ascii="Arial" w:eastAsia="Arial (Body)" w:hAnsi="Arial" w:cs="Arial"/>
                <w:color w:val="000000" w:themeColor="text1"/>
                <w:lang w:val="lt-LT"/>
              </w:rPr>
              <w:t xml:space="preserve"> su gamintojų pavadinimais ir modeliais.</w:t>
            </w:r>
          </w:p>
        </w:tc>
      </w:tr>
      <w:tr w:rsidR="00B45445" w:rsidRPr="00E32D8F" w14:paraId="78CDBEF4"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5CBA9BE0" w14:textId="77777777" w:rsidR="00B45445" w:rsidRPr="00553C3B" w:rsidRDefault="00B45445"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7DFAB903" w14:textId="1F7A54A8" w:rsidR="00B45445" w:rsidRPr="00553C3B" w:rsidRDefault="00751796" w:rsidP="77993706">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553C3B">
              <w:rPr>
                <w:rFonts w:ascii="Arial" w:eastAsiaTheme="minorEastAsia" w:hAnsi="Arial" w:cs="Arial"/>
                <w:color w:val="333333"/>
                <w:lang w:val="lt-LT"/>
              </w:rPr>
              <w:t xml:space="preserve">Ar reikės </w:t>
            </w:r>
            <w:proofErr w:type="spellStart"/>
            <w:r w:rsidRPr="00553C3B">
              <w:rPr>
                <w:rFonts w:ascii="Arial" w:eastAsiaTheme="minorEastAsia" w:hAnsi="Arial" w:cs="Arial"/>
                <w:color w:val="333333"/>
                <w:lang w:val="lt-LT"/>
              </w:rPr>
              <w:t>markiruoti</w:t>
            </w:r>
            <w:proofErr w:type="spellEnd"/>
            <w:r w:rsidRPr="00553C3B">
              <w:rPr>
                <w:rFonts w:ascii="Arial" w:eastAsiaTheme="minorEastAsia" w:hAnsi="Arial" w:cs="Arial"/>
                <w:color w:val="333333"/>
                <w:lang w:val="lt-LT"/>
              </w:rPr>
              <w:t xml:space="preserve"> ir testuoti kompiuterinį tinklą?</w:t>
            </w:r>
          </w:p>
        </w:tc>
        <w:tc>
          <w:tcPr>
            <w:tcW w:w="5103" w:type="dxa"/>
            <w:tcBorders>
              <w:top w:val="single" w:sz="6" w:space="0" w:color="auto"/>
              <w:left w:val="single" w:sz="6" w:space="0" w:color="auto"/>
              <w:bottom w:val="single" w:sz="6" w:space="0" w:color="auto"/>
              <w:right w:val="single" w:sz="6" w:space="0" w:color="auto"/>
            </w:tcBorders>
          </w:tcPr>
          <w:p w14:paraId="1698A3B9" w14:textId="205F51FE" w:rsidR="00B45445" w:rsidRPr="00553C3B" w:rsidRDefault="4E3AB105" w:rsidP="4F65B16E">
            <w:pPr>
              <w:spacing w:after="0"/>
              <w:ind w:left="142" w:right="142"/>
              <w:jc w:val="both"/>
              <w:rPr>
                <w:rFonts w:ascii="Arial" w:eastAsiaTheme="minorEastAsia" w:hAnsi="Arial" w:cs="Arial"/>
                <w:lang w:val="lt-LT"/>
              </w:rPr>
            </w:pPr>
            <w:r w:rsidRPr="00553C3B">
              <w:rPr>
                <w:rFonts w:ascii="Arial" w:eastAsiaTheme="minorEastAsia" w:hAnsi="Arial" w:cs="Arial"/>
                <w:lang w:val="lt-LT"/>
              </w:rPr>
              <w:t xml:space="preserve">Tiek kompiuterių tinklo, tiek elektros tinklų visi galiniai </w:t>
            </w:r>
            <w:r w:rsidR="6AFAF01C" w:rsidRPr="266BCBAF">
              <w:rPr>
                <w:rFonts w:ascii="Arial" w:eastAsiaTheme="minorEastAsia" w:hAnsi="Arial" w:cs="Arial"/>
                <w:lang w:val="lt-LT"/>
              </w:rPr>
              <w:t>įrenginiai</w:t>
            </w:r>
            <w:r w:rsidRPr="00553C3B">
              <w:rPr>
                <w:rFonts w:ascii="Arial" w:eastAsiaTheme="minorEastAsia" w:hAnsi="Arial" w:cs="Arial"/>
                <w:lang w:val="lt-LT"/>
              </w:rPr>
              <w:t xml:space="preserve"> privalo būti </w:t>
            </w:r>
            <w:proofErr w:type="spellStart"/>
            <w:r w:rsidRPr="00553C3B">
              <w:rPr>
                <w:rFonts w:ascii="Arial" w:eastAsiaTheme="minorEastAsia" w:hAnsi="Arial" w:cs="Arial"/>
                <w:lang w:val="lt-LT"/>
              </w:rPr>
              <w:t>markiruoti</w:t>
            </w:r>
            <w:proofErr w:type="spellEnd"/>
            <w:r w:rsidRPr="00553C3B">
              <w:rPr>
                <w:rFonts w:ascii="Arial" w:eastAsiaTheme="minorEastAsia" w:hAnsi="Arial" w:cs="Arial"/>
                <w:lang w:val="lt-LT"/>
              </w:rPr>
              <w:t>, tinklai turi būti testuojami</w:t>
            </w:r>
            <w:r w:rsidR="00E32D8F">
              <w:rPr>
                <w:rFonts w:ascii="Arial" w:eastAsiaTheme="minorEastAsia" w:hAnsi="Arial" w:cs="Arial"/>
                <w:lang w:val="lt-LT"/>
              </w:rPr>
              <w:t>.</w:t>
            </w:r>
          </w:p>
        </w:tc>
      </w:tr>
      <w:tr w:rsidR="00B45445" w:rsidRPr="001B4C5A" w14:paraId="235C9AEA"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7B2D2199" w14:textId="77777777" w:rsidR="00B45445" w:rsidRPr="00553C3B" w:rsidRDefault="00B45445" w:rsidP="77993706">
            <w:pPr>
              <w:numPr>
                <w:ilvl w:val="0"/>
                <w:numId w:val="12"/>
              </w:numPr>
              <w:tabs>
                <w:tab w:val="clear" w:pos="720"/>
                <w:tab w:val="num" w:pos="978"/>
              </w:tabs>
              <w:spacing w:after="0" w:line="240" w:lineRule="auto"/>
              <w:ind w:left="127" w:firstLine="0"/>
              <w:jc w:val="center"/>
              <w:textAlignment w:val="baseline"/>
              <w:rPr>
                <w:rFonts w:ascii="Arial" w:eastAsiaTheme="minorEastAsia" w:hAnsi="Arial" w:cs="Arial"/>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0D6EE2EC" w14:textId="043893AC" w:rsidR="00B45445" w:rsidRPr="00553C3B" w:rsidRDefault="00A810D7" w:rsidP="77993706">
            <w:pPr>
              <w:shd w:val="clear" w:color="auto" w:fill="FFFFFF" w:themeFill="background1"/>
              <w:spacing w:before="100" w:beforeAutospacing="1" w:after="100" w:afterAutospacing="1" w:line="240" w:lineRule="auto"/>
              <w:ind w:left="98" w:right="141"/>
              <w:jc w:val="both"/>
              <w:rPr>
                <w:rFonts w:ascii="Arial" w:eastAsiaTheme="minorEastAsia" w:hAnsi="Arial" w:cs="Arial"/>
                <w:color w:val="333333"/>
                <w:lang w:val="lt-LT"/>
              </w:rPr>
            </w:pPr>
            <w:r w:rsidRPr="00553C3B">
              <w:rPr>
                <w:rFonts w:ascii="Arial" w:eastAsiaTheme="minorEastAsia" w:hAnsi="Arial" w:cs="Arial"/>
                <w:color w:val="333333"/>
                <w:lang w:val="lt-LT"/>
              </w:rPr>
              <w:t>Kokia kompiuterinių tinklų kategorija (kabeliai, panelės, rozetės, komutaciniai kabeliai)?</w:t>
            </w:r>
          </w:p>
        </w:tc>
        <w:tc>
          <w:tcPr>
            <w:tcW w:w="5103" w:type="dxa"/>
            <w:tcBorders>
              <w:top w:val="single" w:sz="6" w:space="0" w:color="auto"/>
              <w:left w:val="single" w:sz="6" w:space="0" w:color="auto"/>
              <w:bottom w:val="single" w:sz="6" w:space="0" w:color="auto"/>
              <w:right w:val="single" w:sz="6" w:space="0" w:color="auto"/>
            </w:tcBorders>
          </w:tcPr>
          <w:p w14:paraId="7204206B" w14:textId="43406D19" w:rsidR="00B45445" w:rsidRPr="00553C3B" w:rsidRDefault="42095937" w:rsidP="4F65B16E">
            <w:pPr>
              <w:spacing w:after="0"/>
              <w:ind w:left="142" w:right="142"/>
              <w:jc w:val="both"/>
              <w:rPr>
                <w:rFonts w:ascii="Arial" w:eastAsiaTheme="minorEastAsia" w:hAnsi="Arial" w:cs="Arial"/>
                <w:lang w:val="lt-LT"/>
              </w:rPr>
            </w:pPr>
            <w:r w:rsidRPr="00553C3B">
              <w:rPr>
                <w:rFonts w:ascii="Arial" w:eastAsiaTheme="minorEastAsia" w:hAnsi="Arial" w:cs="Arial"/>
                <w:lang w:val="lt-LT"/>
              </w:rPr>
              <w:t xml:space="preserve">Visas  </w:t>
            </w:r>
            <w:r w:rsidR="00117FC5">
              <w:rPr>
                <w:rFonts w:ascii="Arial" w:eastAsiaTheme="minorEastAsia" w:hAnsi="Arial" w:cs="Arial"/>
                <w:lang w:val="lt-LT"/>
              </w:rPr>
              <w:t>k</w:t>
            </w:r>
            <w:r w:rsidRPr="00553C3B">
              <w:rPr>
                <w:rFonts w:ascii="Arial" w:eastAsiaTheme="minorEastAsia" w:hAnsi="Arial" w:cs="Arial"/>
                <w:lang w:val="lt-LT"/>
              </w:rPr>
              <w:t>ompiuterių tinklas (kabeliai, pasyvinė ir aktyvinė įranga, kompiuterių pajungimo lizdai ir kt.) yra išpildomas kaip 6 kategorijos vientisa kompiuterinė  sistema</w:t>
            </w:r>
            <w:r w:rsidR="00D01DBE">
              <w:rPr>
                <w:rFonts w:ascii="Arial" w:eastAsiaTheme="minorEastAsia" w:hAnsi="Arial" w:cs="Arial"/>
                <w:lang w:val="lt-LT"/>
              </w:rPr>
              <w:t>.</w:t>
            </w:r>
          </w:p>
        </w:tc>
      </w:tr>
      <w:tr w:rsidR="00B45445" w:rsidRPr="0018002F" w14:paraId="4618F9E6"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3305C6F4" w14:textId="77777777" w:rsidR="00B45445" w:rsidRPr="00223306" w:rsidRDefault="00B45445" w:rsidP="77993706">
            <w:pPr>
              <w:numPr>
                <w:ilvl w:val="0"/>
                <w:numId w:val="12"/>
              </w:numPr>
              <w:tabs>
                <w:tab w:val="clear" w:pos="720"/>
                <w:tab w:val="num" w:pos="978"/>
              </w:tabs>
              <w:spacing w:after="0" w:line="240" w:lineRule="auto"/>
              <w:ind w:left="127" w:firstLine="0"/>
              <w:jc w:val="center"/>
              <w:textAlignment w:val="baseline"/>
              <w:rPr>
                <w:rFonts w:asciiTheme="minorHAnsi" w:eastAsiaTheme="minorEastAsia" w:hAnsiTheme="minorHAnsi" w:cstheme="minorBidi"/>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7FAE4465" w14:textId="2A87D0CF" w:rsidR="00B45445" w:rsidRPr="00553C3B" w:rsidRDefault="007A2674" w:rsidP="77993706">
            <w:pPr>
              <w:shd w:val="clear" w:color="auto" w:fill="FFFFFF" w:themeFill="background1"/>
              <w:spacing w:before="100" w:beforeAutospacing="1" w:after="100" w:afterAutospacing="1" w:line="240" w:lineRule="auto"/>
              <w:ind w:left="98" w:right="141"/>
              <w:jc w:val="both"/>
              <w:rPr>
                <w:rFonts w:asciiTheme="minorHAnsi" w:eastAsiaTheme="minorEastAsia" w:hAnsiTheme="minorHAnsi" w:cstheme="minorHAnsi"/>
                <w:color w:val="333333"/>
                <w:lang w:val="lt-LT"/>
              </w:rPr>
            </w:pPr>
            <w:r w:rsidRPr="00553C3B">
              <w:rPr>
                <w:rFonts w:asciiTheme="minorHAnsi" w:eastAsiaTheme="minorEastAsia" w:hAnsiTheme="minorHAnsi" w:cstheme="minorHAnsi"/>
                <w:color w:val="333333"/>
                <w:lang w:val="lt-LT"/>
              </w:rPr>
              <w:t>Darbų kiekių žiniaraštyje nėra HDMI rozečių.</w:t>
            </w:r>
          </w:p>
        </w:tc>
        <w:tc>
          <w:tcPr>
            <w:tcW w:w="5103" w:type="dxa"/>
            <w:tcBorders>
              <w:top w:val="single" w:sz="6" w:space="0" w:color="auto"/>
              <w:left w:val="single" w:sz="6" w:space="0" w:color="auto"/>
              <w:bottom w:val="single" w:sz="6" w:space="0" w:color="auto"/>
              <w:right w:val="single" w:sz="6" w:space="0" w:color="auto"/>
            </w:tcBorders>
          </w:tcPr>
          <w:p w14:paraId="5B82DB03" w14:textId="19A62051" w:rsidR="00B45445" w:rsidRPr="00553C3B" w:rsidRDefault="4259275C" w:rsidP="4F65B16E">
            <w:pPr>
              <w:spacing w:after="0"/>
              <w:ind w:left="142" w:right="142"/>
              <w:jc w:val="both"/>
              <w:rPr>
                <w:rFonts w:asciiTheme="minorHAnsi" w:eastAsia="Arial Bold" w:hAnsiTheme="minorHAnsi" w:cstheme="minorBidi"/>
                <w:lang w:val="lt-LT"/>
              </w:rPr>
            </w:pPr>
            <w:r w:rsidRPr="00553C3B">
              <w:rPr>
                <w:rFonts w:asciiTheme="minorHAnsi" w:eastAsia="Arial Bold" w:hAnsiTheme="minorHAnsi" w:cstheme="minorBidi"/>
                <w:lang w:val="lt-LT"/>
              </w:rPr>
              <w:t xml:space="preserve">Dėl papildomų </w:t>
            </w:r>
            <w:r w:rsidR="006107E1" w:rsidRPr="3734D9D9">
              <w:rPr>
                <w:rFonts w:asciiTheme="minorHAnsi" w:eastAsia="Arial Bold" w:hAnsiTheme="minorHAnsi" w:cstheme="minorBidi"/>
                <w:lang w:val="lt-LT"/>
              </w:rPr>
              <w:t>jungiamųjų</w:t>
            </w:r>
            <w:r w:rsidRPr="00553C3B">
              <w:rPr>
                <w:rFonts w:asciiTheme="minorHAnsi" w:eastAsia="Arial Bold" w:hAnsiTheme="minorHAnsi" w:cstheme="minorBidi"/>
                <w:lang w:val="lt-LT"/>
              </w:rPr>
              <w:t xml:space="preserve"> taškų ir galimo signalo   papildomo slopinimo numatomas tiesioginis HDMI kabelių jungimas į galinius įrenginius.</w:t>
            </w:r>
            <w:r w:rsidRPr="3734D9D9">
              <w:rPr>
                <w:rFonts w:asciiTheme="minorHAnsi" w:eastAsia="Arial Bold" w:hAnsiTheme="minorHAnsi" w:cstheme="minorBidi"/>
                <w:lang w:val="lt-LT"/>
              </w:rPr>
              <w:t xml:space="preserve"> </w:t>
            </w:r>
            <w:r w:rsidR="73DDCF6A" w:rsidRPr="3734D9D9">
              <w:rPr>
                <w:rFonts w:asciiTheme="minorHAnsi" w:eastAsia="Arial Bold" w:hAnsiTheme="minorHAnsi" w:cstheme="minorBidi"/>
                <w:lang w:val="lt-LT"/>
              </w:rPr>
              <w:t xml:space="preserve">HDMI rozetės nebus montuojamos, nes </w:t>
            </w:r>
            <w:r w:rsidR="241FDE5A" w:rsidRPr="00553C3B">
              <w:rPr>
                <w:rFonts w:asciiTheme="minorHAnsi" w:eastAsia="Arial Bold" w:hAnsiTheme="minorHAnsi" w:cstheme="minorBidi"/>
                <w:lang w:val="lt-LT"/>
              </w:rPr>
              <w:t xml:space="preserve"> </w:t>
            </w:r>
            <w:r w:rsidRPr="00553C3B">
              <w:rPr>
                <w:rFonts w:asciiTheme="minorHAnsi" w:eastAsia="Arial Bold" w:hAnsiTheme="minorHAnsi" w:cstheme="minorBidi"/>
                <w:lang w:val="lt-LT"/>
              </w:rPr>
              <w:t xml:space="preserve">HDMI kabeliai turės būti montuojami su </w:t>
            </w:r>
            <w:proofErr w:type="spellStart"/>
            <w:r w:rsidRPr="00553C3B">
              <w:rPr>
                <w:rFonts w:asciiTheme="minorHAnsi" w:eastAsia="Arial Bold" w:hAnsiTheme="minorHAnsi" w:cstheme="minorBidi"/>
                <w:lang w:val="lt-LT"/>
              </w:rPr>
              <w:t>gamykliškai</w:t>
            </w:r>
            <w:proofErr w:type="spellEnd"/>
            <w:r w:rsidRPr="00553C3B">
              <w:rPr>
                <w:rFonts w:asciiTheme="minorHAnsi" w:eastAsia="Arial Bold" w:hAnsiTheme="minorHAnsi" w:cstheme="minorBidi"/>
                <w:lang w:val="lt-LT"/>
              </w:rPr>
              <w:t xml:space="preserve"> įmontuotomis galinėmis jungtimis.</w:t>
            </w:r>
          </w:p>
        </w:tc>
      </w:tr>
      <w:tr w:rsidR="00B45445" w:rsidRPr="00D01DBE" w14:paraId="371D8BC8"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35E84910" w14:textId="77777777" w:rsidR="00B45445" w:rsidRPr="00223306" w:rsidRDefault="00B45445" w:rsidP="77993706">
            <w:pPr>
              <w:numPr>
                <w:ilvl w:val="0"/>
                <w:numId w:val="12"/>
              </w:numPr>
              <w:tabs>
                <w:tab w:val="clear" w:pos="720"/>
                <w:tab w:val="num" w:pos="978"/>
              </w:tabs>
              <w:spacing w:after="0" w:line="240" w:lineRule="auto"/>
              <w:ind w:left="127" w:firstLine="0"/>
              <w:jc w:val="center"/>
              <w:textAlignment w:val="baseline"/>
              <w:rPr>
                <w:rFonts w:asciiTheme="minorHAnsi" w:eastAsiaTheme="minorEastAsia" w:hAnsiTheme="minorHAnsi" w:cstheme="minorBidi"/>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2B47C999" w14:textId="6A01B2B7" w:rsidR="00B45445" w:rsidRPr="00553C3B" w:rsidRDefault="00B57A88" w:rsidP="77993706">
            <w:pPr>
              <w:shd w:val="clear" w:color="auto" w:fill="FFFFFF" w:themeFill="background1"/>
              <w:spacing w:before="100" w:beforeAutospacing="1" w:after="100" w:afterAutospacing="1" w:line="240" w:lineRule="auto"/>
              <w:ind w:left="98" w:right="141"/>
              <w:jc w:val="both"/>
              <w:rPr>
                <w:rFonts w:asciiTheme="minorHAnsi" w:eastAsiaTheme="minorEastAsia" w:hAnsiTheme="minorHAnsi" w:cstheme="minorHAnsi"/>
                <w:color w:val="333333"/>
                <w:lang w:val="lt-LT"/>
              </w:rPr>
            </w:pPr>
            <w:r w:rsidRPr="00553C3B">
              <w:rPr>
                <w:rFonts w:asciiTheme="minorHAnsi" w:eastAsiaTheme="minorEastAsia" w:hAnsiTheme="minorHAnsi" w:cstheme="minorHAnsi"/>
                <w:color w:val="333333"/>
                <w:lang w:val="lt-LT"/>
              </w:rPr>
              <w:t>Ar paskaičiuotas kabelių ilgis prie bevielio ryšio taškų? Kaip jie turi būti užbaigti: rozetėmis, dėžutėmis?</w:t>
            </w:r>
          </w:p>
        </w:tc>
        <w:tc>
          <w:tcPr>
            <w:tcW w:w="5103" w:type="dxa"/>
            <w:tcBorders>
              <w:top w:val="single" w:sz="6" w:space="0" w:color="auto"/>
              <w:left w:val="single" w:sz="6" w:space="0" w:color="auto"/>
              <w:bottom w:val="single" w:sz="6" w:space="0" w:color="auto"/>
              <w:right w:val="single" w:sz="6" w:space="0" w:color="auto"/>
            </w:tcBorders>
          </w:tcPr>
          <w:p w14:paraId="7C0DC3CD" w14:textId="15327ACD" w:rsidR="00B45445" w:rsidRPr="00553C3B" w:rsidRDefault="7E15440B" w:rsidP="4F65B16E">
            <w:pPr>
              <w:spacing w:after="0"/>
              <w:ind w:left="142" w:right="142"/>
              <w:jc w:val="both"/>
              <w:rPr>
                <w:rFonts w:asciiTheme="minorHAnsi" w:eastAsia="Arial Bold" w:hAnsiTheme="minorHAnsi" w:cstheme="minorHAnsi"/>
                <w:lang w:val="lt-LT"/>
              </w:rPr>
            </w:pPr>
            <w:r w:rsidRPr="00553C3B">
              <w:rPr>
                <w:rFonts w:asciiTheme="minorHAnsi" w:eastAsia="Arial Bold" w:hAnsiTheme="minorHAnsi" w:cstheme="minorHAnsi"/>
                <w:lang w:val="lt-LT"/>
              </w:rPr>
              <w:t>Kabeli</w:t>
            </w:r>
            <w:r w:rsidR="006107E1" w:rsidRPr="00553C3B">
              <w:rPr>
                <w:rFonts w:asciiTheme="minorHAnsi" w:eastAsia="Arial Bold" w:hAnsiTheme="minorHAnsi" w:cstheme="minorHAnsi"/>
                <w:lang w:val="lt-LT"/>
              </w:rPr>
              <w:t>ų</w:t>
            </w:r>
            <w:r w:rsidRPr="00553C3B">
              <w:rPr>
                <w:rFonts w:asciiTheme="minorHAnsi" w:eastAsia="Arial Bold" w:hAnsiTheme="minorHAnsi" w:cstheme="minorHAnsi"/>
                <w:lang w:val="lt-LT"/>
              </w:rPr>
              <w:t xml:space="preserve"> ilgis prie bevielio ryšio taškų yra paskaičiuotas. Kabeliai tiesiogiai pasijungia prie bevielio ryšio antenos.</w:t>
            </w:r>
          </w:p>
        </w:tc>
      </w:tr>
      <w:tr w:rsidR="00B45445" w:rsidRPr="00D01DBE" w14:paraId="21A0791B"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77B6B17E" w14:textId="77777777" w:rsidR="00B45445" w:rsidRPr="00223306" w:rsidRDefault="00B45445" w:rsidP="77993706">
            <w:pPr>
              <w:numPr>
                <w:ilvl w:val="0"/>
                <w:numId w:val="12"/>
              </w:numPr>
              <w:tabs>
                <w:tab w:val="clear" w:pos="720"/>
                <w:tab w:val="num" w:pos="978"/>
              </w:tabs>
              <w:spacing w:after="0" w:line="240" w:lineRule="auto"/>
              <w:ind w:left="127" w:firstLine="0"/>
              <w:jc w:val="center"/>
              <w:textAlignment w:val="baseline"/>
              <w:rPr>
                <w:rFonts w:asciiTheme="minorHAnsi" w:eastAsiaTheme="minorEastAsia" w:hAnsiTheme="minorHAnsi" w:cstheme="minorBidi"/>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36C414FA" w14:textId="27C22BA6" w:rsidR="00B45445" w:rsidRPr="00553C3B" w:rsidRDefault="000F15A4" w:rsidP="77993706">
            <w:pPr>
              <w:shd w:val="clear" w:color="auto" w:fill="FFFFFF" w:themeFill="background1"/>
              <w:spacing w:before="100" w:beforeAutospacing="1" w:after="100" w:afterAutospacing="1" w:line="240" w:lineRule="auto"/>
              <w:ind w:left="98" w:right="141"/>
              <w:jc w:val="both"/>
              <w:rPr>
                <w:rFonts w:asciiTheme="minorHAnsi" w:eastAsiaTheme="minorEastAsia" w:hAnsiTheme="minorHAnsi" w:cstheme="minorHAnsi"/>
                <w:color w:val="333333"/>
                <w:lang w:val="lt-LT"/>
              </w:rPr>
            </w:pPr>
            <w:r w:rsidRPr="00553C3B">
              <w:rPr>
                <w:rFonts w:asciiTheme="minorHAnsi" w:eastAsiaTheme="minorEastAsia" w:hAnsiTheme="minorHAnsi" w:cstheme="minorHAnsi"/>
                <w:color w:val="333333"/>
                <w:lang w:val="lt-LT"/>
              </w:rPr>
              <w:t xml:space="preserve">Metalinių kabelių kanalai/ kopėčios iki 50x(100-300mm) </w:t>
            </w:r>
            <w:proofErr w:type="spellStart"/>
            <w:r w:rsidRPr="00553C3B">
              <w:rPr>
                <w:rFonts w:asciiTheme="minorHAnsi" w:eastAsiaTheme="minorEastAsia" w:hAnsiTheme="minorHAnsi" w:cstheme="minorHAnsi"/>
                <w:color w:val="333333"/>
                <w:lang w:val="lt-LT"/>
              </w:rPr>
              <w:t>vnt</w:t>
            </w:r>
            <w:proofErr w:type="spellEnd"/>
            <w:r w:rsidRPr="00553C3B">
              <w:rPr>
                <w:rFonts w:asciiTheme="minorHAnsi" w:eastAsiaTheme="minorEastAsia" w:hAnsiTheme="minorHAnsi" w:cstheme="minorHAnsi"/>
                <w:color w:val="333333"/>
                <w:lang w:val="lt-LT"/>
              </w:rPr>
              <w:t xml:space="preserve"> 320,0 – koks bendras kopėčių metražas?</w:t>
            </w:r>
          </w:p>
        </w:tc>
        <w:tc>
          <w:tcPr>
            <w:tcW w:w="5103" w:type="dxa"/>
            <w:tcBorders>
              <w:top w:val="single" w:sz="6" w:space="0" w:color="auto"/>
              <w:left w:val="single" w:sz="6" w:space="0" w:color="auto"/>
              <w:bottom w:val="single" w:sz="6" w:space="0" w:color="auto"/>
              <w:right w:val="single" w:sz="6" w:space="0" w:color="auto"/>
            </w:tcBorders>
          </w:tcPr>
          <w:p w14:paraId="1B658B5F" w14:textId="01394330" w:rsidR="00B45445" w:rsidRPr="00553C3B" w:rsidRDefault="0BC9E447" w:rsidP="00553C3B">
            <w:pPr>
              <w:spacing w:after="160"/>
              <w:ind w:left="136" w:right="132"/>
              <w:jc w:val="both"/>
              <w:rPr>
                <w:rFonts w:asciiTheme="minorHAnsi" w:eastAsia="Arial Bold" w:hAnsiTheme="minorHAnsi" w:cstheme="minorHAnsi"/>
                <w:lang w:val="lt-LT"/>
              </w:rPr>
            </w:pPr>
            <w:r w:rsidRPr="00553C3B">
              <w:rPr>
                <w:rFonts w:asciiTheme="minorHAnsi" w:eastAsia="Arial Bold" w:hAnsiTheme="minorHAnsi" w:cstheme="minorHAnsi"/>
                <w:lang w:val="lt-LT"/>
              </w:rPr>
              <w:t>Metalinių kabelių kanalai/ kopėčios  yra standartinio 2m ilgio. Todėl turime 320 vnt.X2m=640m kanalų ilgio.</w:t>
            </w:r>
          </w:p>
        </w:tc>
      </w:tr>
      <w:tr w:rsidR="00156F8D" w:rsidRPr="006107E1" w14:paraId="0AAFEF8A"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39136A2D" w14:textId="77777777" w:rsidR="00156F8D" w:rsidRPr="006107E1" w:rsidRDefault="00156F8D" w:rsidP="77993706">
            <w:pPr>
              <w:numPr>
                <w:ilvl w:val="0"/>
                <w:numId w:val="12"/>
              </w:numPr>
              <w:tabs>
                <w:tab w:val="clear" w:pos="720"/>
                <w:tab w:val="num" w:pos="978"/>
              </w:tabs>
              <w:spacing w:after="0" w:line="240" w:lineRule="auto"/>
              <w:ind w:left="127" w:firstLine="0"/>
              <w:jc w:val="center"/>
              <w:textAlignment w:val="baseline"/>
              <w:rPr>
                <w:rFonts w:asciiTheme="minorHAnsi" w:eastAsiaTheme="minorEastAsia" w:hAnsiTheme="minorHAnsi" w:cstheme="minorBidi"/>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38DD0655" w14:textId="35E49512" w:rsidR="00156F8D" w:rsidRPr="00553C3B" w:rsidRDefault="00156F8D" w:rsidP="77993706">
            <w:pPr>
              <w:shd w:val="clear" w:color="auto" w:fill="FFFFFF" w:themeFill="background1"/>
              <w:spacing w:before="100" w:beforeAutospacing="1" w:after="100" w:afterAutospacing="1" w:line="240" w:lineRule="auto"/>
              <w:ind w:left="98" w:right="141"/>
              <w:jc w:val="both"/>
              <w:rPr>
                <w:rFonts w:asciiTheme="minorHAnsi" w:eastAsiaTheme="minorEastAsia" w:hAnsiTheme="minorHAnsi" w:cstheme="minorBidi"/>
                <w:color w:val="333333"/>
                <w:lang w:val="lt-LT"/>
              </w:rPr>
            </w:pPr>
            <w:r w:rsidRPr="00553C3B">
              <w:rPr>
                <w:rFonts w:asciiTheme="minorHAnsi" w:eastAsiaTheme="minorEastAsia" w:hAnsiTheme="minorHAnsi" w:cstheme="minorBidi"/>
                <w:color w:val="333333"/>
                <w:lang w:val="lt-LT"/>
              </w:rPr>
              <w:t>Kadangi pridėtame darbų kiekių žiniaraštyje nėra išskirta teritorijos aptvėrimo (bus būtina atlikta) bei vidaus patalpų atitvėrimo (remontuojamos zonos ir neremontuojamų zonų). Prašau patikslinti, kurioje darbų kiekių eilutėje šias išlaidas įsitraukti arba patikslinkite darbų kiekių žiniaraštį šiais darbais, jog visi Tiekėjai galėtų vienodai įsivertinti darbų apimtį.</w:t>
            </w:r>
          </w:p>
        </w:tc>
        <w:tc>
          <w:tcPr>
            <w:tcW w:w="5103" w:type="dxa"/>
            <w:tcBorders>
              <w:top w:val="single" w:sz="6" w:space="0" w:color="auto"/>
              <w:left w:val="single" w:sz="6" w:space="0" w:color="auto"/>
              <w:bottom w:val="single" w:sz="6" w:space="0" w:color="auto"/>
              <w:right w:val="single" w:sz="6" w:space="0" w:color="auto"/>
            </w:tcBorders>
          </w:tcPr>
          <w:p w14:paraId="305407D8" w14:textId="7365741E" w:rsidR="00156F8D" w:rsidRPr="00553C3B" w:rsidRDefault="66CDE6C3" w:rsidP="4F65B16E">
            <w:pPr>
              <w:spacing w:after="0"/>
              <w:ind w:left="142" w:right="142"/>
              <w:jc w:val="both"/>
              <w:rPr>
                <w:rFonts w:asciiTheme="minorHAnsi" w:eastAsia="Arial (Body)" w:hAnsiTheme="minorHAnsi" w:cstheme="minorHAnsi"/>
                <w:color w:val="000000" w:themeColor="text1"/>
                <w:lang w:val="lt-LT"/>
              </w:rPr>
            </w:pPr>
            <w:r w:rsidRPr="00553C3B">
              <w:rPr>
                <w:rFonts w:asciiTheme="minorHAnsi" w:eastAsia="Arial (Body)" w:hAnsiTheme="minorHAnsi" w:cstheme="minorHAnsi"/>
                <w:color w:val="000000" w:themeColor="text1"/>
                <w:lang w:val="lt-LT"/>
              </w:rPr>
              <w:t>Teritorijos aptvėrimas</w:t>
            </w:r>
            <w:r w:rsidR="5F47C989" w:rsidRPr="00553C3B">
              <w:rPr>
                <w:rFonts w:asciiTheme="minorHAnsi" w:eastAsia="Arial (Body)" w:hAnsiTheme="minorHAnsi" w:cstheme="minorHAnsi"/>
                <w:color w:val="000000" w:themeColor="text1"/>
                <w:lang w:val="lt-LT"/>
              </w:rPr>
              <w:t xml:space="preserve"> priskiriamas prie statybvietės išlaidų. Tiekėjai šį darbą turi įsivertinti bendroje pasiūlymo kainoje, </w:t>
            </w:r>
            <w:r w:rsidR="5A233EBD" w:rsidRPr="00553C3B">
              <w:rPr>
                <w:rFonts w:asciiTheme="minorHAnsi" w:eastAsia="Arial (Body)" w:hAnsiTheme="minorHAnsi" w:cstheme="minorHAnsi"/>
                <w:color w:val="000000" w:themeColor="text1"/>
                <w:lang w:val="lt-LT"/>
              </w:rPr>
              <w:t xml:space="preserve">atskirai už šiuos darbus </w:t>
            </w:r>
            <w:r w:rsidR="2962165C" w:rsidRPr="00553C3B">
              <w:rPr>
                <w:rFonts w:asciiTheme="minorHAnsi" w:eastAsia="Arial (Body)" w:hAnsiTheme="minorHAnsi" w:cstheme="minorHAnsi"/>
                <w:color w:val="000000" w:themeColor="text1"/>
                <w:lang w:val="lt-LT"/>
              </w:rPr>
              <w:t>nebus apmokama.</w:t>
            </w:r>
          </w:p>
          <w:p w14:paraId="1248B762" w14:textId="72547DF7" w:rsidR="00156F8D" w:rsidRPr="00553C3B" w:rsidRDefault="2962165C" w:rsidP="78A9DF84">
            <w:pPr>
              <w:spacing w:after="0"/>
              <w:ind w:left="142" w:right="142"/>
              <w:jc w:val="both"/>
              <w:rPr>
                <w:rFonts w:asciiTheme="minorHAnsi" w:eastAsia="Arial (Body)" w:hAnsiTheme="minorHAnsi" w:cstheme="minorHAnsi"/>
                <w:color w:val="000000" w:themeColor="text1"/>
                <w:lang w:val="lt-LT"/>
              </w:rPr>
            </w:pPr>
            <w:r w:rsidRPr="00553C3B">
              <w:rPr>
                <w:rFonts w:asciiTheme="minorHAnsi" w:eastAsia="Arial (Body)" w:hAnsiTheme="minorHAnsi" w:cstheme="minorHAnsi"/>
                <w:color w:val="000000" w:themeColor="text1"/>
                <w:lang w:val="lt-LT"/>
              </w:rPr>
              <w:t>Remontuojam</w:t>
            </w:r>
            <w:r w:rsidR="77144844" w:rsidRPr="00553C3B">
              <w:rPr>
                <w:rFonts w:asciiTheme="minorHAnsi" w:eastAsia="Arial (Body)" w:hAnsiTheme="minorHAnsi" w:cstheme="minorHAnsi"/>
                <w:color w:val="000000" w:themeColor="text1"/>
                <w:lang w:val="lt-LT"/>
              </w:rPr>
              <w:t>as</w:t>
            </w:r>
            <w:r w:rsidRPr="00553C3B">
              <w:rPr>
                <w:rFonts w:asciiTheme="minorHAnsi" w:eastAsia="Arial (Body)" w:hAnsiTheme="minorHAnsi" w:cstheme="minorHAnsi"/>
                <w:color w:val="000000" w:themeColor="text1"/>
                <w:lang w:val="lt-LT"/>
              </w:rPr>
              <w:t xml:space="preserve"> mokyklos zonas nuo neremontuojamų planuojama laikinai atitverti gipso kartono pertvaromis</w:t>
            </w:r>
            <w:r w:rsidR="3E828344" w:rsidRPr="00553C3B">
              <w:rPr>
                <w:rFonts w:asciiTheme="minorHAnsi" w:eastAsia="Arial (Body)" w:hAnsiTheme="minorHAnsi" w:cstheme="minorHAnsi"/>
                <w:color w:val="000000" w:themeColor="text1"/>
                <w:lang w:val="lt-LT"/>
              </w:rPr>
              <w:t>. Pertvarų montavim</w:t>
            </w:r>
            <w:r w:rsidR="62E4945F" w:rsidRPr="00553C3B">
              <w:rPr>
                <w:rFonts w:asciiTheme="minorHAnsi" w:eastAsia="Arial (Body)" w:hAnsiTheme="minorHAnsi" w:cstheme="minorHAnsi"/>
                <w:color w:val="000000" w:themeColor="text1"/>
                <w:lang w:val="lt-LT"/>
              </w:rPr>
              <w:t>o kiekis yra įtrauktas į K</w:t>
            </w:r>
            <w:r w:rsidR="3E828344" w:rsidRPr="00553C3B">
              <w:rPr>
                <w:rFonts w:asciiTheme="minorHAnsi" w:eastAsia="Arial (Body)" w:hAnsiTheme="minorHAnsi" w:cstheme="minorHAnsi"/>
                <w:color w:val="000000" w:themeColor="text1"/>
                <w:lang w:val="lt-LT"/>
              </w:rPr>
              <w:t xml:space="preserve">iekių žiniaraščio </w:t>
            </w:r>
            <w:r w:rsidR="0DF42FE8" w:rsidRPr="00553C3B">
              <w:rPr>
                <w:rFonts w:asciiTheme="minorHAnsi" w:eastAsia="Arial (Body)" w:hAnsiTheme="minorHAnsi" w:cstheme="minorHAnsi"/>
                <w:color w:val="000000" w:themeColor="text1"/>
                <w:lang w:val="lt-LT"/>
              </w:rPr>
              <w:t>“</w:t>
            </w:r>
            <w:proofErr w:type="spellStart"/>
            <w:r w:rsidR="0DF42FE8" w:rsidRPr="00553C3B">
              <w:rPr>
                <w:rFonts w:asciiTheme="minorHAnsi" w:eastAsia="Arial (Body)" w:hAnsiTheme="minorHAnsi" w:cstheme="minorHAnsi"/>
                <w:color w:val="000000" w:themeColor="text1"/>
                <w:lang w:val="lt-LT"/>
              </w:rPr>
              <w:t>Bendrastatybiniai</w:t>
            </w:r>
            <w:proofErr w:type="spellEnd"/>
            <w:r w:rsidR="0DF42FE8" w:rsidRPr="00553C3B">
              <w:rPr>
                <w:rFonts w:asciiTheme="minorHAnsi" w:eastAsia="Arial (Body)" w:hAnsiTheme="minorHAnsi" w:cstheme="minorHAnsi"/>
                <w:color w:val="000000" w:themeColor="text1"/>
                <w:lang w:val="lt-LT"/>
              </w:rPr>
              <w:t xml:space="preserve"> darbai” 14 poz</w:t>
            </w:r>
            <w:r w:rsidR="392E634F" w:rsidRPr="00553C3B">
              <w:rPr>
                <w:rFonts w:asciiTheme="minorHAnsi" w:eastAsia="Arial (Body)" w:hAnsiTheme="minorHAnsi" w:cstheme="minorHAnsi"/>
                <w:color w:val="000000" w:themeColor="text1"/>
                <w:lang w:val="lt-LT"/>
              </w:rPr>
              <w:t>iciją</w:t>
            </w:r>
            <w:r w:rsidR="00F20174">
              <w:rPr>
                <w:rFonts w:asciiTheme="minorHAnsi" w:eastAsia="Arial (Body)" w:hAnsiTheme="minorHAnsi" w:cstheme="minorHAnsi"/>
                <w:color w:val="000000" w:themeColor="text1"/>
                <w:lang w:val="lt-LT"/>
              </w:rPr>
              <w:t>.</w:t>
            </w:r>
          </w:p>
        </w:tc>
      </w:tr>
      <w:tr w:rsidR="006D5D9A" w:rsidRPr="006D5D9A" w14:paraId="47CF6413" w14:textId="77777777" w:rsidTr="06656008">
        <w:trPr>
          <w:trHeight w:val="135"/>
        </w:trPr>
        <w:tc>
          <w:tcPr>
            <w:tcW w:w="603" w:type="dxa"/>
            <w:tcBorders>
              <w:top w:val="single" w:sz="6" w:space="0" w:color="auto"/>
              <w:left w:val="single" w:sz="6" w:space="0" w:color="auto"/>
              <w:bottom w:val="single" w:sz="6" w:space="0" w:color="auto"/>
              <w:right w:val="single" w:sz="6" w:space="0" w:color="auto"/>
            </w:tcBorders>
          </w:tcPr>
          <w:p w14:paraId="4B41D01B" w14:textId="77777777" w:rsidR="006D5D9A" w:rsidRPr="006107E1" w:rsidRDefault="006D5D9A" w:rsidP="77993706">
            <w:pPr>
              <w:numPr>
                <w:ilvl w:val="0"/>
                <w:numId w:val="12"/>
              </w:numPr>
              <w:tabs>
                <w:tab w:val="clear" w:pos="720"/>
                <w:tab w:val="num" w:pos="978"/>
              </w:tabs>
              <w:spacing w:after="0" w:line="240" w:lineRule="auto"/>
              <w:ind w:left="127" w:firstLine="0"/>
              <w:jc w:val="center"/>
              <w:textAlignment w:val="baseline"/>
              <w:rPr>
                <w:rFonts w:asciiTheme="minorHAnsi" w:eastAsiaTheme="minorEastAsia" w:hAnsiTheme="minorHAnsi" w:cstheme="minorBidi"/>
                <w:color w:val="000000"/>
                <w:lang w:val="lt-LT" w:eastAsia="lt-LT"/>
              </w:rPr>
            </w:pPr>
          </w:p>
        </w:tc>
        <w:tc>
          <w:tcPr>
            <w:tcW w:w="3642" w:type="dxa"/>
            <w:tcBorders>
              <w:top w:val="single" w:sz="6" w:space="0" w:color="auto"/>
              <w:left w:val="single" w:sz="6" w:space="0" w:color="auto"/>
              <w:bottom w:val="single" w:sz="6" w:space="0" w:color="auto"/>
              <w:right w:val="single" w:sz="6" w:space="0" w:color="auto"/>
            </w:tcBorders>
          </w:tcPr>
          <w:p w14:paraId="36D97DF7" w14:textId="6D5253A8" w:rsidR="006D5D9A" w:rsidRPr="006D5D9A" w:rsidRDefault="00404390" w:rsidP="77993706">
            <w:pPr>
              <w:shd w:val="clear" w:color="auto" w:fill="FFFFFF" w:themeFill="background1"/>
              <w:spacing w:before="100" w:beforeAutospacing="1" w:after="100" w:afterAutospacing="1" w:line="240" w:lineRule="auto"/>
              <w:ind w:left="98" w:right="141"/>
              <w:jc w:val="both"/>
              <w:rPr>
                <w:rFonts w:asciiTheme="minorHAnsi" w:eastAsiaTheme="minorEastAsia" w:hAnsiTheme="minorHAnsi" w:cstheme="minorBidi"/>
                <w:color w:val="333333"/>
                <w:lang w:val="lt-LT"/>
              </w:rPr>
            </w:pPr>
            <w:r w:rsidRPr="00404390">
              <w:rPr>
                <w:rFonts w:asciiTheme="minorHAnsi" w:eastAsiaTheme="minorEastAsia" w:hAnsiTheme="minorHAnsi" w:cstheme="minorBidi"/>
                <w:color w:val="333333"/>
              </w:rPr>
              <w:t xml:space="preserve">Jau </w:t>
            </w:r>
            <w:proofErr w:type="spellStart"/>
            <w:r w:rsidRPr="00404390">
              <w:rPr>
                <w:rFonts w:asciiTheme="minorHAnsi" w:eastAsiaTheme="minorEastAsia" w:hAnsiTheme="minorHAnsi" w:cstheme="minorBidi"/>
                <w:color w:val="333333"/>
              </w:rPr>
              <w:t>esame</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išėmę</w:t>
            </w:r>
            <w:proofErr w:type="spellEnd"/>
            <w:r w:rsidRPr="00404390">
              <w:rPr>
                <w:rFonts w:asciiTheme="minorHAnsi" w:eastAsiaTheme="minorEastAsia" w:hAnsiTheme="minorHAnsi" w:cstheme="minorBidi"/>
                <w:color w:val="333333"/>
              </w:rPr>
              <w:t xml:space="preserve"> ir </w:t>
            </w:r>
            <w:proofErr w:type="spellStart"/>
            <w:r w:rsidRPr="00404390">
              <w:rPr>
                <w:rFonts w:asciiTheme="minorHAnsi" w:eastAsiaTheme="minorEastAsia" w:hAnsiTheme="minorHAnsi" w:cstheme="minorBidi"/>
                <w:color w:val="333333"/>
              </w:rPr>
              <w:t>apmokėję</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pasiūlymo</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galiojimo</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užtikrinimo</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garantiją</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nuo</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rytojaus</w:t>
            </w:r>
            <w:proofErr w:type="spellEnd"/>
            <w:r w:rsidRPr="00404390">
              <w:rPr>
                <w:rFonts w:asciiTheme="minorHAnsi" w:eastAsiaTheme="minorEastAsia" w:hAnsiTheme="minorHAnsi" w:cstheme="minorBidi"/>
                <w:color w:val="333333"/>
              </w:rPr>
              <w:t xml:space="preserve"> 4 </w:t>
            </w:r>
            <w:proofErr w:type="spellStart"/>
            <w:r w:rsidRPr="00404390">
              <w:rPr>
                <w:rFonts w:asciiTheme="minorHAnsi" w:eastAsiaTheme="minorEastAsia" w:hAnsiTheme="minorHAnsi" w:cstheme="minorBidi"/>
                <w:color w:val="333333"/>
              </w:rPr>
              <w:t>mėnesiams</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sitaucija</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iki</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šiandienos</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pasiūlymo</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nukėlimo</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Ar</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nukėlus</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pasiūlymo</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pateikimo</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terminą</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iki</w:t>
            </w:r>
            <w:proofErr w:type="spellEnd"/>
            <w:r w:rsidRPr="00404390">
              <w:rPr>
                <w:rFonts w:asciiTheme="minorHAnsi" w:eastAsiaTheme="minorEastAsia" w:hAnsiTheme="minorHAnsi" w:cstheme="minorBidi"/>
                <w:color w:val="333333"/>
              </w:rPr>
              <w:t xml:space="preserve"> 11-25 </w:t>
            </w:r>
            <w:proofErr w:type="spellStart"/>
            <w:r w:rsidRPr="00404390">
              <w:rPr>
                <w:rFonts w:asciiTheme="minorHAnsi" w:eastAsiaTheme="minorEastAsia" w:hAnsiTheme="minorHAnsi" w:cstheme="minorBidi"/>
                <w:color w:val="333333"/>
              </w:rPr>
              <w:t>mūsų</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jau</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išimta</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garantija</w:t>
            </w:r>
            <w:proofErr w:type="spellEnd"/>
            <w:r w:rsidRPr="00404390">
              <w:rPr>
                <w:rFonts w:asciiTheme="minorHAnsi" w:eastAsiaTheme="minorEastAsia" w:hAnsiTheme="minorHAnsi" w:cstheme="minorBidi"/>
                <w:color w:val="333333"/>
              </w:rPr>
              <w:t xml:space="preserve"> bus </w:t>
            </w:r>
            <w:proofErr w:type="spellStart"/>
            <w:r w:rsidRPr="00404390">
              <w:rPr>
                <w:rFonts w:asciiTheme="minorHAnsi" w:eastAsiaTheme="minorEastAsia" w:hAnsiTheme="minorHAnsi" w:cstheme="minorBidi"/>
                <w:color w:val="333333"/>
              </w:rPr>
              <w:t>priimtina</w:t>
            </w:r>
            <w:proofErr w:type="spellEnd"/>
            <w:r w:rsidRPr="00404390">
              <w:rPr>
                <w:rFonts w:asciiTheme="minorHAnsi" w:eastAsiaTheme="minorEastAsia" w:hAnsiTheme="minorHAnsi" w:cstheme="minorBidi"/>
                <w:color w:val="333333"/>
              </w:rPr>
              <w:t xml:space="preserve"> </w:t>
            </w:r>
            <w:proofErr w:type="spellStart"/>
            <w:r w:rsidRPr="00404390">
              <w:rPr>
                <w:rFonts w:asciiTheme="minorHAnsi" w:eastAsiaTheme="minorEastAsia" w:hAnsiTheme="minorHAnsi" w:cstheme="minorBidi"/>
                <w:color w:val="333333"/>
              </w:rPr>
              <w:t>konkursui</w:t>
            </w:r>
            <w:proofErr w:type="spellEnd"/>
            <w:r w:rsidRPr="00404390">
              <w:rPr>
                <w:rFonts w:asciiTheme="minorHAnsi" w:eastAsiaTheme="minorEastAsia" w:hAnsiTheme="minorHAnsi" w:cstheme="minorBidi"/>
                <w:color w:val="333333"/>
              </w:rPr>
              <w:t>?</w:t>
            </w:r>
          </w:p>
        </w:tc>
        <w:tc>
          <w:tcPr>
            <w:tcW w:w="5103" w:type="dxa"/>
            <w:tcBorders>
              <w:top w:val="single" w:sz="6" w:space="0" w:color="auto"/>
              <w:left w:val="single" w:sz="6" w:space="0" w:color="auto"/>
              <w:bottom w:val="single" w:sz="6" w:space="0" w:color="auto"/>
              <w:right w:val="single" w:sz="6" w:space="0" w:color="auto"/>
            </w:tcBorders>
          </w:tcPr>
          <w:p w14:paraId="50C2449F" w14:textId="0BA3A862" w:rsidR="006D5D9A" w:rsidRPr="006D5D9A" w:rsidRDefault="00404390" w:rsidP="4F65B16E">
            <w:pPr>
              <w:spacing w:after="0"/>
              <w:ind w:left="142" w:right="142"/>
              <w:jc w:val="both"/>
              <w:rPr>
                <w:rFonts w:asciiTheme="minorHAnsi" w:eastAsia="Arial (Body)" w:hAnsiTheme="minorHAnsi" w:cstheme="minorHAnsi"/>
                <w:color w:val="000000" w:themeColor="text1"/>
                <w:lang w:val="lt-LT"/>
              </w:rPr>
            </w:pPr>
            <w:r>
              <w:rPr>
                <w:rFonts w:asciiTheme="minorHAnsi" w:eastAsia="Arial (Body)" w:hAnsiTheme="minorHAnsi" w:cstheme="minorHAnsi"/>
                <w:color w:val="000000" w:themeColor="text1"/>
                <w:lang w:val="lt-LT"/>
              </w:rPr>
              <w:t xml:space="preserve">Pasiūlymų galiojimo užtikrinimas </w:t>
            </w:r>
            <w:r w:rsidR="00934C1A">
              <w:rPr>
                <w:rFonts w:asciiTheme="minorHAnsi" w:eastAsia="Arial (Body)" w:hAnsiTheme="minorHAnsi" w:cstheme="minorHAnsi"/>
                <w:color w:val="000000" w:themeColor="text1"/>
                <w:lang w:val="lt-LT"/>
              </w:rPr>
              <w:t xml:space="preserve">pagal Bendrųjų pirkimo sąlygų </w:t>
            </w:r>
            <w:r w:rsidR="00A635B4">
              <w:rPr>
                <w:rFonts w:asciiTheme="minorHAnsi" w:eastAsia="Arial (Body)" w:hAnsiTheme="minorHAnsi" w:cstheme="minorHAnsi"/>
                <w:color w:val="000000" w:themeColor="text1"/>
                <w:lang w:val="lt-LT"/>
              </w:rPr>
              <w:t>9.1.1 punktą</w:t>
            </w:r>
            <w:r w:rsidR="00934C1A">
              <w:rPr>
                <w:rFonts w:asciiTheme="minorHAnsi" w:eastAsia="Arial (Body)" w:hAnsiTheme="minorHAnsi" w:cstheme="minorHAnsi"/>
                <w:color w:val="000000" w:themeColor="text1"/>
                <w:lang w:val="lt-LT"/>
              </w:rPr>
              <w:t xml:space="preserve"> privalo galioti 4 mėnesius</w:t>
            </w:r>
            <w:r>
              <w:rPr>
                <w:rFonts w:asciiTheme="minorHAnsi" w:eastAsia="Arial (Body)" w:hAnsiTheme="minorHAnsi" w:cstheme="minorHAnsi"/>
                <w:color w:val="000000" w:themeColor="text1"/>
                <w:lang w:val="lt-LT"/>
              </w:rPr>
              <w:t xml:space="preserve"> </w:t>
            </w:r>
            <w:r w:rsidR="00B543D7">
              <w:rPr>
                <w:rFonts w:asciiTheme="minorHAnsi" w:eastAsia="Arial (Body)" w:hAnsiTheme="minorHAnsi" w:cstheme="minorHAnsi"/>
                <w:color w:val="000000" w:themeColor="text1"/>
                <w:lang w:val="lt-LT"/>
              </w:rPr>
              <w:t xml:space="preserve">nuo pasiūlymų </w:t>
            </w:r>
            <w:r w:rsidR="007F5E16">
              <w:rPr>
                <w:rFonts w:asciiTheme="minorHAnsi" w:eastAsia="Arial (Body)" w:hAnsiTheme="minorHAnsi" w:cstheme="minorHAnsi"/>
                <w:color w:val="000000" w:themeColor="text1"/>
                <w:lang w:val="lt-LT"/>
              </w:rPr>
              <w:t>p</w:t>
            </w:r>
            <w:r w:rsidR="00625015">
              <w:rPr>
                <w:rFonts w:asciiTheme="minorHAnsi" w:eastAsia="Arial (Body)" w:hAnsiTheme="minorHAnsi" w:cstheme="minorHAnsi"/>
                <w:color w:val="000000" w:themeColor="text1"/>
                <w:lang w:val="lt-LT"/>
              </w:rPr>
              <w:t>a</w:t>
            </w:r>
            <w:r w:rsidR="007F5E16">
              <w:rPr>
                <w:rFonts w:asciiTheme="minorHAnsi" w:eastAsia="Arial (Body)" w:hAnsiTheme="minorHAnsi" w:cstheme="minorHAnsi"/>
                <w:color w:val="000000" w:themeColor="text1"/>
                <w:lang w:val="lt-LT"/>
              </w:rPr>
              <w:t xml:space="preserve">teikimo termino </w:t>
            </w:r>
            <w:r w:rsidR="007F5E16" w:rsidRPr="00553C3B">
              <w:rPr>
                <w:rFonts w:asciiTheme="minorHAnsi" w:eastAsia="Arial (Body)" w:hAnsiTheme="minorHAnsi" w:cstheme="minorHAnsi"/>
                <w:b/>
                <w:bCs/>
                <w:color w:val="000000" w:themeColor="text1"/>
                <w:lang w:val="lt-LT"/>
              </w:rPr>
              <w:t>pabaigos</w:t>
            </w:r>
            <w:r w:rsidR="00D571A1">
              <w:rPr>
                <w:rFonts w:asciiTheme="minorHAnsi" w:eastAsia="Arial (Body)" w:hAnsiTheme="minorHAnsi" w:cstheme="minorHAnsi"/>
                <w:color w:val="000000" w:themeColor="text1"/>
                <w:lang w:val="lt-LT"/>
              </w:rPr>
              <w:t>, todėl</w:t>
            </w:r>
            <w:r w:rsidR="004452A9">
              <w:rPr>
                <w:rFonts w:asciiTheme="minorHAnsi" w:eastAsia="Arial (Body)" w:hAnsiTheme="minorHAnsi" w:cstheme="minorHAnsi"/>
                <w:color w:val="000000" w:themeColor="text1"/>
                <w:lang w:val="lt-LT"/>
              </w:rPr>
              <w:t xml:space="preserve"> </w:t>
            </w:r>
            <w:r w:rsidR="00175053">
              <w:rPr>
                <w:rFonts w:asciiTheme="minorHAnsi" w:eastAsia="Arial (Body)" w:hAnsiTheme="minorHAnsi" w:cstheme="minorHAnsi"/>
                <w:color w:val="000000" w:themeColor="text1"/>
                <w:lang w:val="lt-LT"/>
              </w:rPr>
              <w:t xml:space="preserve">bus nepriimtas ir </w:t>
            </w:r>
            <w:r w:rsidR="004452A9">
              <w:rPr>
                <w:rFonts w:asciiTheme="minorHAnsi" w:eastAsia="Arial (Body)" w:hAnsiTheme="minorHAnsi" w:cstheme="minorHAnsi"/>
                <w:color w:val="000000" w:themeColor="text1"/>
                <w:lang w:val="lt-LT"/>
              </w:rPr>
              <w:t>tur</w:t>
            </w:r>
            <w:r w:rsidR="00827E7B">
              <w:rPr>
                <w:rFonts w:asciiTheme="minorHAnsi" w:eastAsia="Arial (Body)" w:hAnsiTheme="minorHAnsi" w:cstheme="minorHAnsi"/>
                <w:color w:val="000000" w:themeColor="text1"/>
                <w:lang w:val="lt-LT"/>
              </w:rPr>
              <w:t>ės</w:t>
            </w:r>
            <w:r w:rsidR="004452A9">
              <w:rPr>
                <w:rFonts w:asciiTheme="minorHAnsi" w:eastAsia="Arial (Body)" w:hAnsiTheme="minorHAnsi" w:cstheme="minorHAnsi"/>
                <w:color w:val="000000" w:themeColor="text1"/>
                <w:lang w:val="lt-LT"/>
              </w:rPr>
              <w:t xml:space="preserve"> būti</w:t>
            </w:r>
            <w:r w:rsidR="00827E7B">
              <w:rPr>
                <w:rFonts w:asciiTheme="minorHAnsi" w:eastAsia="Arial (Body)" w:hAnsiTheme="minorHAnsi" w:cstheme="minorHAnsi"/>
                <w:color w:val="000000" w:themeColor="text1"/>
                <w:lang w:val="lt-LT"/>
              </w:rPr>
              <w:t xml:space="preserve"> koreguojamas.</w:t>
            </w:r>
          </w:p>
        </w:tc>
      </w:tr>
    </w:tbl>
    <w:p w14:paraId="187DA306" w14:textId="77777777" w:rsidR="002847E3" w:rsidRDefault="002847E3" w:rsidP="00BE3F7D">
      <w:pPr>
        <w:tabs>
          <w:tab w:val="left" w:pos="284"/>
        </w:tabs>
        <w:spacing w:after="0"/>
        <w:ind w:firstLine="680"/>
        <w:jc w:val="both"/>
        <w:rPr>
          <w:rFonts w:ascii="Arial" w:hAnsi="Arial" w:cs="Arial"/>
          <w:lang w:val="lt-LT"/>
        </w:rPr>
      </w:pPr>
    </w:p>
    <w:p w14:paraId="06E127F3" w14:textId="4D63B429" w:rsidR="000B28C2" w:rsidRDefault="2E0CF420" w:rsidP="06656008">
      <w:pPr>
        <w:tabs>
          <w:tab w:val="left" w:pos="284"/>
        </w:tabs>
        <w:spacing w:after="0"/>
        <w:ind w:firstLine="680"/>
        <w:jc w:val="both"/>
        <w:rPr>
          <w:rFonts w:asciiTheme="minorHAnsi" w:eastAsiaTheme="minorEastAsia" w:hAnsiTheme="minorHAnsi" w:cstheme="minorBidi"/>
          <w:lang w:val="lt-LT"/>
        </w:rPr>
      </w:pPr>
      <w:r w:rsidRPr="06656008">
        <w:rPr>
          <w:rFonts w:asciiTheme="minorHAnsi" w:eastAsiaTheme="minorEastAsia" w:hAnsiTheme="minorHAnsi" w:cstheme="minorBidi"/>
          <w:color w:val="000000" w:themeColor="text1"/>
          <w:lang w:val="lt-LT"/>
        </w:rPr>
        <w:t xml:space="preserve">Vadovaujantis </w:t>
      </w:r>
      <w:r w:rsidR="606C854C" w:rsidRPr="06656008">
        <w:rPr>
          <w:rFonts w:asciiTheme="minorHAnsi" w:eastAsiaTheme="minorEastAsia" w:hAnsiTheme="minorHAnsi" w:cstheme="minorBidi"/>
          <w:color w:val="000000" w:themeColor="text1"/>
          <w:lang w:val="lt-LT"/>
        </w:rPr>
        <w:t xml:space="preserve">Atviro konkurso bendrųjų sąlygų 13.2.1. punktu, </w:t>
      </w:r>
      <w:r w:rsidR="7144DC9B" w:rsidRPr="06656008">
        <w:rPr>
          <w:rFonts w:asciiTheme="minorHAnsi" w:eastAsiaTheme="minorEastAsia" w:hAnsiTheme="minorHAnsi" w:cstheme="minorBidi"/>
          <w:color w:val="000000" w:themeColor="text1"/>
          <w:lang w:val="lt-LT"/>
        </w:rPr>
        <w:t>Perkančioji organizacija savo iniciatyva tikslina pirkimo dokumentus:</w:t>
      </w:r>
    </w:p>
    <w:p w14:paraId="6DE57778" w14:textId="5B74575B" w:rsidR="52820270" w:rsidRDefault="52820270" w:rsidP="06656008">
      <w:pPr>
        <w:pStyle w:val="ListParagraph"/>
        <w:numPr>
          <w:ilvl w:val="0"/>
          <w:numId w:val="5"/>
        </w:numPr>
        <w:tabs>
          <w:tab w:val="left" w:pos="284"/>
        </w:tabs>
        <w:spacing w:after="0"/>
        <w:jc w:val="both"/>
        <w:rPr>
          <w:rFonts w:asciiTheme="minorHAnsi" w:eastAsiaTheme="minorEastAsia" w:hAnsiTheme="minorHAnsi" w:cstheme="minorBidi"/>
          <w:color w:val="000000" w:themeColor="text1"/>
          <w:lang w:val="lt-LT"/>
        </w:rPr>
      </w:pPr>
      <w:r w:rsidRPr="06656008">
        <w:rPr>
          <w:rFonts w:asciiTheme="minorHAnsi" w:eastAsiaTheme="minorEastAsia" w:hAnsiTheme="minorHAnsi" w:cstheme="minorBidi"/>
          <w:color w:val="000000" w:themeColor="text1"/>
          <w:lang w:val="lt-LT"/>
        </w:rPr>
        <w:t>Keičiame</w:t>
      </w:r>
      <w:r w:rsidR="3D4D4460" w:rsidRPr="06656008">
        <w:rPr>
          <w:rFonts w:asciiTheme="minorHAnsi" w:eastAsiaTheme="minorEastAsia" w:hAnsiTheme="minorHAnsi" w:cstheme="minorBidi"/>
          <w:color w:val="000000" w:themeColor="text1"/>
          <w:lang w:val="lt-LT"/>
        </w:rPr>
        <w:t xml:space="preserve"> Atviro konkurso </w:t>
      </w:r>
      <w:r w:rsidR="007570A3">
        <w:rPr>
          <w:rFonts w:asciiTheme="minorHAnsi" w:eastAsiaTheme="minorEastAsia" w:hAnsiTheme="minorHAnsi" w:cstheme="minorBidi"/>
          <w:color w:val="000000" w:themeColor="text1"/>
          <w:lang w:val="lt-LT"/>
        </w:rPr>
        <w:t>S</w:t>
      </w:r>
      <w:r w:rsidR="007570A3" w:rsidRPr="06656008">
        <w:rPr>
          <w:rFonts w:asciiTheme="minorHAnsi" w:eastAsiaTheme="minorEastAsia" w:hAnsiTheme="minorHAnsi" w:cstheme="minorBidi"/>
          <w:color w:val="000000" w:themeColor="text1"/>
          <w:lang w:val="lt-LT"/>
        </w:rPr>
        <w:t xml:space="preserve">pecialiųjų </w:t>
      </w:r>
      <w:r w:rsidR="3D4D4460" w:rsidRPr="06656008">
        <w:rPr>
          <w:rFonts w:asciiTheme="minorHAnsi" w:eastAsiaTheme="minorEastAsia" w:hAnsiTheme="minorHAnsi" w:cstheme="minorBidi"/>
          <w:color w:val="000000" w:themeColor="text1"/>
          <w:lang w:val="lt-LT"/>
        </w:rPr>
        <w:t>pirkimo sąlygų 5 pried</w:t>
      </w:r>
      <w:r w:rsidR="595F21AF" w:rsidRPr="06656008">
        <w:rPr>
          <w:rFonts w:asciiTheme="minorHAnsi" w:eastAsiaTheme="minorEastAsia" w:hAnsiTheme="minorHAnsi" w:cstheme="minorBidi"/>
          <w:color w:val="000000" w:themeColor="text1"/>
          <w:lang w:val="lt-LT"/>
        </w:rPr>
        <w:t>ą “</w:t>
      </w:r>
      <w:r w:rsidR="009517E8" w:rsidRPr="009517E8">
        <w:t xml:space="preserve"> </w:t>
      </w:r>
      <w:r w:rsidR="009517E8" w:rsidRPr="009517E8">
        <w:rPr>
          <w:rFonts w:asciiTheme="minorHAnsi" w:eastAsiaTheme="minorEastAsia" w:hAnsiTheme="minorHAnsi" w:cstheme="minorBidi"/>
          <w:color w:val="000000" w:themeColor="text1"/>
          <w:lang w:val="lt-LT"/>
        </w:rPr>
        <w:t>Remonto sutarties projektas pastato Ateities g. 44 Vilniuje</w:t>
      </w:r>
      <w:r w:rsidR="595F21AF" w:rsidRPr="06656008">
        <w:rPr>
          <w:rFonts w:asciiTheme="minorHAnsi" w:eastAsiaTheme="minorEastAsia" w:hAnsiTheme="minorHAnsi" w:cstheme="minorBidi"/>
          <w:color w:val="000000" w:themeColor="text1"/>
          <w:lang w:val="lt-LT"/>
        </w:rPr>
        <w:t xml:space="preserve">”   </w:t>
      </w:r>
      <w:r w:rsidR="2059DEDA" w:rsidRPr="06656008">
        <w:rPr>
          <w:rFonts w:asciiTheme="minorHAnsi" w:eastAsiaTheme="minorEastAsia" w:hAnsiTheme="minorHAnsi" w:cstheme="minorBidi"/>
          <w:color w:val="000000" w:themeColor="text1"/>
          <w:lang w:val="lt-LT"/>
        </w:rPr>
        <w:t>įtraukdami</w:t>
      </w:r>
      <w:r w:rsidRPr="06656008">
        <w:rPr>
          <w:rFonts w:asciiTheme="minorHAnsi" w:eastAsiaTheme="minorEastAsia" w:hAnsiTheme="minorHAnsi" w:cstheme="minorBidi"/>
          <w:color w:val="000000" w:themeColor="text1"/>
          <w:lang w:val="lt-LT"/>
        </w:rPr>
        <w:t xml:space="preserve"> </w:t>
      </w:r>
      <w:r w:rsidR="0CFACF0E" w:rsidRPr="06656008">
        <w:rPr>
          <w:rFonts w:asciiTheme="minorHAnsi" w:eastAsiaTheme="minorEastAsia" w:hAnsiTheme="minorHAnsi" w:cstheme="minorBidi"/>
          <w:color w:val="000000" w:themeColor="text1"/>
          <w:lang w:val="lt-LT"/>
        </w:rPr>
        <w:t xml:space="preserve">naują </w:t>
      </w:r>
      <w:r w:rsidR="29DAD6F8" w:rsidRPr="06656008">
        <w:rPr>
          <w:rFonts w:asciiTheme="minorHAnsi" w:eastAsiaTheme="minorEastAsia" w:hAnsiTheme="minorHAnsi" w:cstheme="minorBidi"/>
          <w:color w:val="000000" w:themeColor="text1"/>
          <w:lang w:val="lt-LT"/>
        </w:rPr>
        <w:t xml:space="preserve">4.2. </w:t>
      </w:r>
      <w:r w:rsidRPr="06656008">
        <w:rPr>
          <w:rFonts w:asciiTheme="minorHAnsi" w:eastAsiaTheme="minorEastAsia" w:hAnsiTheme="minorHAnsi" w:cstheme="minorBidi"/>
          <w:color w:val="000000" w:themeColor="text1"/>
          <w:lang w:val="lt-LT"/>
        </w:rPr>
        <w:t>punktą</w:t>
      </w:r>
      <w:r w:rsidR="07CE5FEB" w:rsidRPr="06656008">
        <w:rPr>
          <w:rFonts w:asciiTheme="minorHAnsi" w:eastAsiaTheme="minorEastAsia" w:hAnsiTheme="minorHAnsi" w:cstheme="minorBidi"/>
          <w:color w:val="000000" w:themeColor="text1"/>
          <w:lang w:val="lt-LT"/>
        </w:rPr>
        <w:t xml:space="preserve">, </w:t>
      </w:r>
      <w:r w:rsidR="07CE5FEB" w:rsidRPr="06656008">
        <w:rPr>
          <w:rFonts w:ascii="Arial" w:eastAsia="Arial" w:hAnsi="Arial" w:cs="Arial"/>
          <w:lang w:val="lt-LT"/>
        </w:rPr>
        <w:t>o buvęs 4.2</w:t>
      </w:r>
      <w:r w:rsidR="5E229D10" w:rsidRPr="06656008">
        <w:rPr>
          <w:rFonts w:ascii="Arial" w:eastAsia="Arial" w:hAnsi="Arial" w:cs="Arial"/>
          <w:lang w:val="lt-LT"/>
        </w:rPr>
        <w:t>.</w:t>
      </w:r>
      <w:r w:rsidR="07CE5FEB" w:rsidRPr="06656008">
        <w:rPr>
          <w:rFonts w:ascii="Arial" w:eastAsia="Arial" w:hAnsi="Arial" w:cs="Arial"/>
          <w:lang w:val="lt-LT"/>
        </w:rPr>
        <w:t xml:space="preserve"> punktas ir tolesni šio skyriaus punktai atitinkamai pernumeruojami</w:t>
      </w:r>
      <w:r w:rsidR="28EBC0B5" w:rsidRPr="06656008">
        <w:rPr>
          <w:rFonts w:ascii="Arial" w:eastAsia="Arial" w:hAnsi="Arial" w:cs="Arial"/>
          <w:lang w:val="lt-LT"/>
        </w:rPr>
        <w:t xml:space="preserve"> (aktuali redakcija pridedama)</w:t>
      </w:r>
      <w:r w:rsidRPr="06656008">
        <w:rPr>
          <w:rFonts w:asciiTheme="minorHAnsi" w:eastAsiaTheme="minorEastAsia" w:hAnsiTheme="minorHAnsi" w:cstheme="minorBidi"/>
          <w:color w:val="000000" w:themeColor="text1"/>
          <w:lang w:val="lt-LT"/>
        </w:rPr>
        <w:t xml:space="preserve">: </w:t>
      </w:r>
    </w:p>
    <w:p w14:paraId="2C1C5BF4" w14:textId="35C7E424" w:rsidR="5834EEBC" w:rsidRDefault="5834EEBC" w:rsidP="7CF49C77">
      <w:pPr>
        <w:tabs>
          <w:tab w:val="left" w:pos="284"/>
        </w:tabs>
        <w:spacing w:after="0"/>
        <w:jc w:val="both"/>
        <w:rPr>
          <w:rFonts w:ascii="Arial" w:eastAsia="Arial" w:hAnsi="Arial" w:cs="Arial"/>
        </w:rPr>
      </w:pPr>
      <w:r w:rsidRPr="7CF49C77">
        <w:rPr>
          <w:rFonts w:asciiTheme="minorHAnsi" w:eastAsiaTheme="minorEastAsia" w:hAnsiTheme="minorHAnsi" w:cstheme="minorBidi"/>
          <w:color w:val="000000" w:themeColor="text1"/>
        </w:rPr>
        <w:t>“</w:t>
      </w:r>
      <w:r w:rsidR="78D48428" w:rsidRPr="7CF49C77">
        <w:rPr>
          <w:rFonts w:asciiTheme="minorHAnsi" w:eastAsiaTheme="minorEastAsia" w:hAnsiTheme="minorHAnsi" w:cstheme="minorBidi"/>
          <w:color w:val="000000" w:themeColor="text1"/>
        </w:rPr>
        <w:t xml:space="preserve">4.2. </w:t>
      </w:r>
      <w:proofErr w:type="spellStart"/>
      <w:r w:rsidR="5D88E35E" w:rsidRPr="7CF49C77">
        <w:rPr>
          <w:rFonts w:ascii="Arial" w:eastAsia="Arial" w:hAnsi="Arial" w:cs="Arial"/>
        </w:rPr>
        <w:t>Darbų</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ar</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jų</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dalies</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atlikimo</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terminas</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gali</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būti</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pratęstas</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iki</w:t>
      </w:r>
      <w:proofErr w:type="spellEnd"/>
      <w:r w:rsidR="5D88E35E" w:rsidRPr="7CF49C77">
        <w:rPr>
          <w:rFonts w:ascii="Arial" w:eastAsia="Arial" w:hAnsi="Arial" w:cs="Arial"/>
        </w:rPr>
        <w:t xml:space="preserve"> 1 (</w:t>
      </w:r>
      <w:proofErr w:type="spellStart"/>
      <w:r w:rsidR="5D88E35E" w:rsidRPr="7CF49C77">
        <w:rPr>
          <w:rFonts w:ascii="Arial" w:eastAsia="Arial" w:hAnsi="Arial" w:cs="Arial"/>
        </w:rPr>
        <w:t>vieno</w:t>
      </w:r>
      <w:proofErr w:type="spellEnd"/>
      <w:r w:rsidR="5D88E35E" w:rsidRPr="7CF49C77">
        <w:rPr>
          <w:rFonts w:ascii="Arial" w:eastAsia="Arial" w:hAnsi="Arial" w:cs="Arial"/>
        </w:rPr>
        <w:t>)</w:t>
      </w:r>
      <w:r w:rsidR="5D88E35E" w:rsidRPr="7CF49C77">
        <w:rPr>
          <w:rFonts w:ascii="Arial" w:eastAsia="Arial" w:hAnsi="Arial" w:cs="Arial"/>
          <w:i/>
        </w:rPr>
        <w:t xml:space="preserve"> </w:t>
      </w:r>
      <w:proofErr w:type="spellStart"/>
      <w:r w:rsidR="5D88E35E" w:rsidRPr="7CF49C77">
        <w:rPr>
          <w:rFonts w:ascii="Arial" w:eastAsia="Arial" w:hAnsi="Arial" w:cs="Arial"/>
        </w:rPr>
        <w:t>mėnesio</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laikotarpiui</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Darbų</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ar</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jų</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dalies</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atlikimo</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termino</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pabaigos</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nukėlimą</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fiksuojant</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rašytiniu</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Šalių</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susitarimu</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Sutartyje</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numatytų</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terminų</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pratęsimas</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galimas</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siekiant</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racionaliai</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naudoti</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turimas</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lėšas</w:t>
      </w:r>
      <w:proofErr w:type="spellEnd"/>
      <w:r w:rsidR="5D88E35E" w:rsidRPr="7CF49C77">
        <w:rPr>
          <w:rFonts w:ascii="Arial" w:eastAsia="Arial" w:hAnsi="Arial" w:cs="Arial"/>
        </w:rPr>
        <w:t xml:space="preserve"> tik </w:t>
      </w:r>
      <w:proofErr w:type="spellStart"/>
      <w:r w:rsidR="5D88E35E" w:rsidRPr="7CF49C77">
        <w:rPr>
          <w:rFonts w:ascii="Arial" w:eastAsia="Arial" w:hAnsi="Arial" w:cs="Arial"/>
        </w:rPr>
        <w:t>dėl</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aplinkybių</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kurios</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nepriklauso</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nuo</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Rangovo</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Rangovas</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Sutarties</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sudarymo</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metu</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negalėjo</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jų</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numatyti</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bei</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kurios</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pagal</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Sutarties</w:t>
      </w:r>
      <w:proofErr w:type="spellEnd"/>
      <w:r w:rsidR="5D88E35E" w:rsidRPr="7CF49C77">
        <w:rPr>
          <w:rFonts w:ascii="Arial" w:eastAsia="Arial" w:hAnsi="Arial" w:cs="Arial"/>
        </w:rPr>
        <w:t xml:space="preserve"> 4.4 </w:t>
      </w:r>
      <w:proofErr w:type="spellStart"/>
      <w:r w:rsidR="5D88E35E" w:rsidRPr="7CF49C77">
        <w:rPr>
          <w:rFonts w:ascii="Arial" w:eastAsia="Arial" w:hAnsi="Arial" w:cs="Arial"/>
        </w:rPr>
        <w:t>punktą</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nėra</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priskirtos</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Sutarties</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Darbų</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atlikimo</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termino</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sustabdymo</w:t>
      </w:r>
      <w:proofErr w:type="spellEnd"/>
      <w:r w:rsidR="5D88E35E" w:rsidRPr="7CF49C77">
        <w:rPr>
          <w:rFonts w:ascii="Arial" w:eastAsia="Arial" w:hAnsi="Arial" w:cs="Arial"/>
        </w:rPr>
        <w:t xml:space="preserve"> </w:t>
      </w:r>
      <w:proofErr w:type="spellStart"/>
      <w:r w:rsidR="5D88E35E" w:rsidRPr="7CF49C77">
        <w:rPr>
          <w:rFonts w:ascii="Arial" w:eastAsia="Arial" w:hAnsi="Arial" w:cs="Arial"/>
        </w:rPr>
        <w:t>pagrindams</w:t>
      </w:r>
      <w:proofErr w:type="spellEnd"/>
      <w:r w:rsidR="5D88E35E" w:rsidRPr="7CF49C77">
        <w:rPr>
          <w:rFonts w:ascii="Arial" w:eastAsia="Arial" w:hAnsi="Arial" w:cs="Arial"/>
        </w:rPr>
        <w:t>.</w:t>
      </w:r>
      <w:proofErr w:type="gramStart"/>
      <w:r w:rsidR="2F68FB9A" w:rsidRPr="7CF49C77">
        <w:rPr>
          <w:rFonts w:ascii="Arial" w:eastAsia="Arial" w:hAnsi="Arial" w:cs="Arial"/>
        </w:rPr>
        <w:t>”</w:t>
      </w:r>
      <w:r w:rsidR="76BB4F13" w:rsidRPr="7CF49C77">
        <w:rPr>
          <w:rFonts w:ascii="Arial" w:eastAsia="Arial" w:hAnsi="Arial" w:cs="Arial"/>
        </w:rPr>
        <w:t>;</w:t>
      </w:r>
      <w:proofErr w:type="gramEnd"/>
    </w:p>
    <w:p w14:paraId="79FADEAA" w14:textId="7B788D18" w:rsidR="5AA86232" w:rsidRDefault="5AA86232" w:rsidP="06656008">
      <w:pPr>
        <w:pStyle w:val="ListParagraph"/>
        <w:numPr>
          <w:ilvl w:val="0"/>
          <w:numId w:val="5"/>
        </w:numPr>
        <w:tabs>
          <w:tab w:val="left" w:pos="284"/>
        </w:tabs>
        <w:spacing w:after="0"/>
        <w:jc w:val="both"/>
        <w:rPr>
          <w:rFonts w:ascii="Arial" w:eastAsia="Arial" w:hAnsi="Arial" w:cs="Arial"/>
          <w:lang w:val="lt-LT"/>
        </w:rPr>
      </w:pPr>
      <w:r w:rsidRPr="06656008">
        <w:rPr>
          <w:rFonts w:ascii="Arial" w:eastAsia="Arial" w:hAnsi="Arial" w:cs="Arial"/>
          <w:lang w:val="lt-LT"/>
        </w:rPr>
        <w:t xml:space="preserve">Keičiame </w:t>
      </w:r>
      <w:r w:rsidR="542CB6EC" w:rsidRPr="06656008">
        <w:rPr>
          <w:rFonts w:asciiTheme="minorHAnsi" w:eastAsiaTheme="minorEastAsia" w:hAnsiTheme="minorHAnsi" w:cstheme="minorBidi"/>
          <w:color w:val="000000" w:themeColor="text1"/>
          <w:lang w:val="lt-LT"/>
        </w:rPr>
        <w:t>Atviro konkurso specialiųjų pirkimo sąlygų 5 priedo “</w:t>
      </w:r>
      <w:r w:rsidR="009517E8" w:rsidRPr="009517E8">
        <w:t xml:space="preserve"> </w:t>
      </w:r>
      <w:r w:rsidR="009517E8" w:rsidRPr="009517E8">
        <w:rPr>
          <w:rFonts w:asciiTheme="minorHAnsi" w:eastAsiaTheme="minorEastAsia" w:hAnsiTheme="minorHAnsi" w:cstheme="minorBidi"/>
          <w:color w:val="000000" w:themeColor="text1"/>
          <w:lang w:val="lt-LT"/>
        </w:rPr>
        <w:t>Remonto sutarties projektas pastato Ateities g. 44 Vilniuje</w:t>
      </w:r>
      <w:r w:rsidR="542CB6EC" w:rsidRPr="06656008">
        <w:rPr>
          <w:rFonts w:asciiTheme="minorHAnsi" w:eastAsiaTheme="minorEastAsia" w:hAnsiTheme="minorHAnsi" w:cstheme="minorBidi"/>
          <w:color w:val="000000" w:themeColor="text1"/>
          <w:lang w:val="lt-LT"/>
        </w:rPr>
        <w:t>”</w:t>
      </w:r>
      <w:r w:rsidRPr="06656008">
        <w:rPr>
          <w:rFonts w:ascii="Arial" w:eastAsia="Arial" w:hAnsi="Arial" w:cs="Arial"/>
          <w:lang w:val="lt-LT"/>
        </w:rPr>
        <w:t xml:space="preserve"> 14.3. punktą ir jį </w:t>
      </w:r>
      <w:r w:rsidR="479862D6" w:rsidRPr="06656008">
        <w:rPr>
          <w:rFonts w:ascii="Arial" w:eastAsia="Arial" w:hAnsi="Arial" w:cs="Arial"/>
          <w:lang w:val="lt-LT"/>
        </w:rPr>
        <w:t xml:space="preserve">išdėstome </w:t>
      </w:r>
      <w:r w:rsidRPr="06656008">
        <w:rPr>
          <w:rFonts w:ascii="Arial" w:eastAsia="Arial" w:hAnsi="Arial" w:cs="Arial"/>
          <w:lang w:val="lt-LT"/>
        </w:rPr>
        <w:t xml:space="preserve">nauja redakcija </w:t>
      </w:r>
      <w:r w:rsidR="775182A0" w:rsidRPr="06656008">
        <w:rPr>
          <w:rFonts w:ascii="Arial" w:eastAsia="Arial" w:hAnsi="Arial" w:cs="Arial"/>
          <w:lang w:val="lt-LT"/>
        </w:rPr>
        <w:t>taip</w:t>
      </w:r>
      <w:r w:rsidR="31F4DB3B" w:rsidRPr="06656008">
        <w:rPr>
          <w:rFonts w:ascii="Arial" w:eastAsia="Arial" w:hAnsi="Arial" w:cs="Arial"/>
          <w:lang w:val="lt-LT"/>
        </w:rPr>
        <w:t xml:space="preserve"> (aktuali redakcija pridedama)</w:t>
      </w:r>
      <w:r w:rsidRPr="06656008">
        <w:rPr>
          <w:rFonts w:ascii="Arial" w:eastAsia="Arial" w:hAnsi="Arial" w:cs="Arial"/>
          <w:lang w:val="lt-LT"/>
        </w:rPr>
        <w:t>:</w:t>
      </w:r>
    </w:p>
    <w:p w14:paraId="2E3E98C0" w14:textId="3C0EF043" w:rsidR="5AA86232" w:rsidRDefault="5AA86232" w:rsidP="06656008">
      <w:pPr>
        <w:tabs>
          <w:tab w:val="left" w:pos="284"/>
        </w:tabs>
        <w:spacing w:after="0"/>
        <w:jc w:val="both"/>
        <w:rPr>
          <w:rFonts w:ascii="Arial" w:eastAsia="Arial" w:hAnsi="Arial" w:cs="Arial"/>
          <w:lang w:val="lt-LT"/>
        </w:rPr>
      </w:pPr>
      <w:r w:rsidRPr="06656008">
        <w:rPr>
          <w:rFonts w:ascii="Arial" w:eastAsia="Arial" w:hAnsi="Arial" w:cs="Arial"/>
          <w:lang w:val="lt-LT"/>
        </w:rPr>
        <w:t xml:space="preserve">“14.3. </w:t>
      </w:r>
      <w:r w:rsidR="2C0D844E" w:rsidRPr="06656008">
        <w:rPr>
          <w:rFonts w:ascii="Arial" w:eastAsia="Arial" w:hAnsi="Arial" w:cs="Arial"/>
          <w:lang w:val="lt-LT"/>
        </w:rPr>
        <w:t xml:space="preserve"> 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taip pat darbai, kurie paaiškėja esant būtini tinkamam Sutarties įvykdymui, tačiau nebuvo numatyti Sutartyje arba viršija Žiniaraštyje nurodytus kiekius ir dėl to viršija Pradinę Sutarties vertę. Atsisakomi darbai – Darbai, kurie Sutartyje buvo numatyti, tačiau Sutarties įgyvendinimo eigoje paaiškėjo, kad tokio pobūdžio darbų vykdymas netikslingas (atsisakoma ne tam tikro Darbo kiekio, bet visų tos rūšies Darbų, t. y. Žiniaraščio konkrečios eilutės).”</w:t>
      </w:r>
    </w:p>
    <w:p w14:paraId="6260726E" w14:textId="577596FA" w:rsidR="11C6FB89" w:rsidRDefault="11C6FB89" w:rsidP="06656008">
      <w:pPr>
        <w:pStyle w:val="ListParagraph"/>
        <w:numPr>
          <w:ilvl w:val="0"/>
          <w:numId w:val="5"/>
        </w:numPr>
        <w:tabs>
          <w:tab w:val="left" w:pos="284"/>
        </w:tabs>
        <w:spacing w:after="0"/>
        <w:jc w:val="both"/>
        <w:rPr>
          <w:rFonts w:ascii="Arial" w:eastAsia="Arial" w:hAnsi="Arial" w:cs="Arial"/>
          <w:lang w:val="lt-LT"/>
        </w:rPr>
      </w:pPr>
      <w:r w:rsidRPr="06656008">
        <w:rPr>
          <w:rFonts w:ascii="Arial" w:eastAsia="Arial" w:hAnsi="Arial" w:cs="Arial"/>
          <w:lang w:val="lt-LT"/>
        </w:rPr>
        <w:t xml:space="preserve">Panaikiname </w:t>
      </w:r>
      <w:r w:rsidR="0B8BEF99" w:rsidRPr="06656008">
        <w:rPr>
          <w:rFonts w:asciiTheme="minorHAnsi" w:eastAsiaTheme="minorEastAsia" w:hAnsiTheme="minorHAnsi" w:cstheme="minorBidi"/>
          <w:color w:val="000000" w:themeColor="text1"/>
          <w:lang w:val="lt-LT"/>
        </w:rPr>
        <w:t>Atviro konkurso specialiųjų pirkimo sąlygų 5 priedo “</w:t>
      </w:r>
      <w:r w:rsidR="009517E8" w:rsidRPr="009517E8">
        <w:t xml:space="preserve"> </w:t>
      </w:r>
      <w:r w:rsidR="009517E8" w:rsidRPr="009517E8">
        <w:rPr>
          <w:rFonts w:asciiTheme="minorHAnsi" w:eastAsiaTheme="minorEastAsia" w:hAnsiTheme="minorHAnsi" w:cstheme="minorBidi"/>
          <w:color w:val="000000" w:themeColor="text1"/>
          <w:lang w:val="lt-LT"/>
        </w:rPr>
        <w:t>Remonto sutarties projektas pastato Ateities g. 44 Vilniuje</w:t>
      </w:r>
      <w:r w:rsidR="0B8BEF99" w:rsidRPr="06656008">
        <w:rPr>
          <w:rFonts w:asciiTheme="minorHAnsi" w:eastAsiaTheme="minorEastAsia" w:hAnsiTheme="minorHAnsi" w:cstheme="minorBidi"/>
          <w:color w:val="000000" w:themeColor="text1"/>
          <w:lang w:val="lt-LT"/>
        </w:rPr>
        <w:t>”</w:t>
      </w:r>
      <w:r w:rsidRPr="06656008">
        <w:rPr>
          <w:rFonts w:ascii="Arial" w:eastAsia="Arial" w:hAnsi="Arial" w:cs="Arial"/>
          <w:lang w:val="lt-LT"/>
        </w:rPr>
        <w:t xml:space="preserve"> 14.4. punktą, o dėl šio pakeitimo visi po jo einantys 14 skyriaus punktai automatiškai pe</w:t>
      </w:r>
      <w:r w:rsidR="1190E0A1" w:rsidRPr="06656008">
        <w:rPr>
          <w:rFonts w:ascii="Arial" w:eastAsia="Arial" w:hAnsi="Arial" w:cs="Arial"/>
          <w:lang w:val="lt-LT"/>
        </w:rPr>
        <w:t>rnumeruojami</w:t>
      </w:r>
      <w:r w:rsidR="53CCE023" w:rsidRPr="06656008">
        <w:rPr>
          <w:rFonts w:ascii="Arial" w:eastAsia="Arial" w:hAnsi="Arial" w:cs="Arial"/>
          <w:lang w:val="lt-LT"/>
        </w:rPr>
        <w:t xml:space="preserve"> (aktuali redakcija pridedama)</w:t>
      </w:r>
      <w:r w:rsidRPr="06656008">
        <w:rPr>
          <w:rFonts w:ascii="Arial" w:eastAsia="Arial" w:hAnsi="Arial" w:cs="Arial"/>
          <w:lang w:val="lt-LT"/>
        </w:rPr>
        <w:t>.</w:t>
      </w:r>
    </w:p>
    <w:p w14:paraId="5D54818D" w14:textId="6C9CE7B0" w:rsidR="06656008" w:rsidRDefault="06656008" w:rsidP="06656008">
      <w:pPr>
        <w:tabs>
          <w:tab w:val="left" w:pos="284"/>
        </w:tabs>
        <w:spacing w:after="0"/>
        <w:jc w:val="both"/>
        <w:rPr>
          <w:rFonts w:ascii="Arial" w:eastAsia="Arial" w:hAnsi="Arial" w:cs="Arial"/>
          <w:lang w:val="lt-LT"/>
        </w:rPr>
      </w:pPr>
    </w:p>
    <w:p w14:paraId="5C5E4021" w14:textId="337DB2FB" w:rsidR="06656008" w:rsidRDefault="06656008" w:rsidP="06656008">
      <w:pPr>
        <w:pStyle w:val="ListParagraph"/>
        <w:tabs>
          <w:tab w:val="left" w:pos="284"/>
        </w:tabs>
        <w:spacing w:after="0"/>
        <w:ind w:left="1040"/>
        <w:jc w:val="both"/>
        <w:rPr>
          <w:rFonts w:asciiTheme="minorHAnsi" w:eastAsiaTheme="minorEastAsia" w:hAnsiTheme="minorHAnsi" w:cstheme="minorBidi"/>
          <w:color w:val="000000" w:themeColor="text1"/>
          <w:lang w:val="lt-LT"/>
        </w:rPr>
      </w:pPr>
    </w:p>
    <w:p w14:paraId="2B92A53B" w14:textId="2EA6688F" w:rsidR="000B28C2" w:rsidRDefault="000B28C2" w:rsidP="001C2AD0">
      <w:pPr>
        <w:tabs>
          <w:tab w:val="left" w:pos="284"/>
        </w:tabs>
        <w:spacing w:after="0"/>
        <w:ind w:firstLine="680"/>
        <w:jc w:val="both"/>
        <w:rPr>
          <w:rFonts w:asciiTheme="minorHAnsi" w:hAnsiTheme="minorHAnsi" w:cstheme="minorBidi"/>
          <w:color w:val="000000" w:themeColor="text1"/>
          <w:lang w:val="lt-LT"/>
        </w:rPr>
      </w:pPr>
      <w:r>
        <w:rPr>
          <w:rFonts w:asciiTheme="minorHAnsi" w:hAnsiTheme="minorHAnsi" w:cstheme="minorBidi"/>
          <w:color w:val="000000" w:themeColor="text1"/>
          <w:lang w:val="lt-LT"/>
        </w:rPr>
        <w:t>PRIDEDAMA:</w:t>
      </w:r>
    </w:p>
    <w:p w14:paraId="3E923058" w14:textId="6A40AD42" w:rsidR="000B28C2" w:rsidRDefault="000B28C2" w:rsidP="1A2F0F42">
      <w:pPr>
        <w:tabs>
          <w:tab w:val="left" w:pos="284"/>
        </w:tabs>
        <w:spacing w:after="0"/>
        <w:ind w:firstLine="680"/>
        <w:jc w:val="both"/>
        <w:rPr>
          <w:rFonts w:asciiTheme="minorHAnsi" w:eastAsiaTheme="minorEastAsia" w:hAnsiTheme="minorHAnsi" w:cstheme="minorBidi"/>
          <w:color w:val="000000" w:themeColor="text1"/>
          <w:lang w:val="lt-LT"/>
        </w:rPr>
      </w:pPr>
      <w:r>
        <w:rPr>
          <w:rFonts w:asciiTheme="minorHAnsi" w:hAnsiTheme="minorHAnsi" w:cstheme="minorBidi"/>
          <w:color w:val="000000" w:themeColor="text1"/>
          <w:lang w:val="lt-LT"/>
        </w:rPr>
        <w:t xml:space="preserve">1 priedas </w:t>
      </w:r>
      <w:r w:rsidR="00B737E5" w:rsidRPr="78A9DF84">
        <w:rPr>
          <w:rFonts w:asciiTheme="minorHAnsi" w:eastAsiaTheme="minorEastAsia" w:hAnsiTheme="minorHAnsi" w:cstheme="minorBidi"/>
          <w:color w:val="000000" w:themeColor="text1"/>
          <w:lang w:val="lt-LT"/>
        </w:rPr>
        <w:t>“Takų atstatymas”</w:t>
      </w:r>
      <w:r w:rsidR="00B737E5">
        <w:rPr>
          <w:rFonts w:asciiTheme="minorHAnsi" w:eastAsiaTheme="minorEastAsia" w:hAnsiTheme="minorHAnsi" w:cstheme="minorBidi"/>
          <w:color w:val="000000" w:themeColor="text1"/>
          <w:lang w:val="lt-LT"/>
        </w:rPr>
        <w:t>;</w:t>
      </w:r>
    </w:p>
    <w:p w14:paraId="56C3A8FF" w14:textId="3F3DC94C" w:rsidR="00223306" w:rsidRDefault="00B737E5" w:rsidP="00223306">
      <w:pPr>
        <w:tabs>
          <w:tab w:val="left" w:pos="284"/>
        </w:tabs>
        <w:spacing w:after="0"/>
        <w:ind w:firstLine="680"/>
        <w:jc w:val="both"/>
        <w:rPr>
          <w:rFonts w:asciiTheme="minorHAnsi" w:eastAsiaTheme="minorEastAsia" w:hAnsiTheme="minorHAnsi" w:cstheme="minorBidi"/>
          <w:color w:val="000000" w:themeColor="text1"/>
          <w:lang w:val="lt-LT"/>
        </w:rPr>
      </w:pPr>
      <w:r>
        <w:rPr>
          <w:rFonts w:asciiTheme="minorHAnsi" w:eastAsiaTheme="minorEastAsia" w:hAnsiTheme="minorHAnsi" w:cstheme="minorBidi"/>
          <w:color w:val="000000" w:themeColor="text1"/>
          <w:lang w:val="lt-LT"/>
        </w:rPr>
        <w:t>2 priedas</w:t>
      </w:r>
      <w:r w:rsidR="00223306">
        <w:rPr>
          <w:rFonts w:asciiTheme="minorHAnsi" w:eastAsiaTheme="minorEastAsia" w:hAnsiTheme="minorHAnsi" w:cstheme="minorBidi"/>
          <w:color w:val="000000" w:themeColor="text1"/>
          <w:lang w:val="lt-LT"/>
        </w:rPr>
        <w:t xml:space="preserve"> </w:t>
      </w:r>
      <w:r w:rsidR="00223306" w:rsidRPr="78A9DF84">
        <w:rPr>
          <w:rFonts w:asciiTheme="minorHAnsi" w:eastAsiaTheme="minorEastAsia" w:hAnsiTheme="minorHAnsi" w:cstheme="minorBidi"/>
          <w:color w:val="000000" w:themeColor="text1"/>
          <w:lang w:val="lt-LT"/>
        </w:rPr>
        <w:t>“Perduodama teritorija”</w:t>
      </w:r>
      <w:r w:rsidR="00223306">
        <w:rPr>
          <w:rFonts w:asciiTheme="minorHAnsi" w:eastAsiaTheme="minorEastAsia" w:hAnsiTheme="minorHAnsi" w:cstheme="minorBidi"/>
          <w:color w:val="000000" w:themeColor="text1"/>
          <w:lang w:val="lt-LT"/>
        </w:rPr>
        <w:t>;</w:t>
      </w:r>
    </w:p>
    <w:p w14:paraId="496BD5BB" w14:textId="3E5F6912" w:rsidR="00223306" w:rsidRPr="00223306" w:rsidRDefault="00223306" w:rsidP="3E695AAA">
      <w:pPr>
        <w:tabs>
          <w:tab w:val="left" w:pos="284"/>
        </w:tabs>
        <w:spacing w:after="0"/>
        <w:ind w:firstLine="680"/>
        <w:jc w:val="both"/>
        <w:rPr>
          <w:rFonts w:asciiTheme="minorHAnsi" w:eastAsiaTheme="minorEastAsia" w:hAnsiTheme="minorHAnsi" w:cstheme="minorBidi"/>
          <w:color w:val="000000" w:themeColor="text1"/>
          <w:lang w:val="lt-LT"/>
        </w:rPr>
      </w:pPr>
      <w:r w:rsidRPr="3E695AAA">
        <w:rPr>
          <w:rFonts w:asciiTheme="minorHAnsi" w:eastAsiaTheme="minorEastAsia" w:hAnsiTheme="minorHAnsi" w:cstheme="minorBidi"/>
          <w:color w:val="000000" w:themeColor="text1"/>
          <w:lang w:val="lt-LT"/>
        </w:rPr>
        <w:t>3 priedas “Įvažiavimo į statybvietę kelias”;</w:t>
      </w:r>
    </w:p>
    <w:p w14:paraId="788D4B1B" w14:textId="2FCB734F" w:rsidR="1A84FC60" w:rsidRDefault="3BCD193B" w:rsidP="3E695AAA">
      <w:pPr>
        <w:tabs>
          <w:tab w:val="left" w:pos="284"/>
        </w:tabs>
        <w:spacing w:after="0"/>
        <w:ind w:firstLine="680"/>
        <w:jc w:val="both"/>
        <w:rPr>
          <w:rFonts w:asciiTheme="minorHAnsi" w:eastAsiaTheme="minorEastAsia" w:hAnsiTheme="minorHAnsi" w:cstheme="minorBidi"/>
          <w:color w:val="000000" w:themeColor="text1"/>
          <w:lang w:val="lt-LT"/>
        </w:rPr>
      </w:pPr>
      <w:r w:rsidRPr="4F65B16E">
        <w:rPr>
          <w:rFonts w:asciiTheme="minorHAnsi" w:eastAsiaTheme="minorEastAsia" w:hAnsiTheme="minorHAnsi" w:cstheme="minorBidi"/>
          <w:color w:val="000000" w:themeColor="text1"/>
          <w:lang w:val="lt-LT"/>
        </w:rPr>
        <w:t>4 priedas “Kiekių žiniaraštis”</w:t>
      </w:r>
    </w:p>
    <w:p w14:paraId="2757AA2E" w14:textId="0ECAC860" w:rsidR="27F1826F" w:rsidRDefault="441B0686" w:rsidP="4F65B16E">
      <w:pPr>
        <w:tabs>
          <w:tab w:val="left" w:pos="284"/>
        </w:tabs>
        <w:spacing w:after="0"/>
        <w:ind w:firstLine="680"/>
        <w:jc w:val="both"/>
        <w:rPr>
          <w:rFonts w:asciiTheme="minorHAnsi" w:eastAsiaTheme="minorEastAsia" w:hAnsiTheme="minorHAnsi" w:cstheme="minorBidi"/>
          <w:color w:val="000000" w:themeColor="text1"/>
          <w:lang w:val="lt-LT"/>
        </w:rPr>
      </w:pPr>
      <w:r w:rsidRPr="06656008">
        <w:rPr>
          <w:rFonts w:asciiTheme="minorHAnsi" w:eastAsiaTheme="minorEastAsia" w:hAnsiTheme="minorHAnsi" w:cstheme="minorBidi"/>
          <w:color w:val="000000" w:themeColor="text1"/>
          <w:lang w:val="lt-LT"/>
        </w:rPr>
        <w:t>5 priedas “</w:t>
      </w:r>
      <w:r w:rsidR="4ED14610" w:rsidRPr="06656008">
        <w:rPr>
          <w:rFonts w:asciiTheme="minorHAnsi" w:eastAsiaTheme="minorEastAsia" w:hAnsiTheme="minorHAnsi" w:cstheme="minorBidi"/>
          <w:color w:val="000000" w:themeColor="text1"/>
          <w:lang w:val="lt-LT"/>
        </w:rPr>
        <w:t>TS įgarsinimo sistema</w:t>
      </w:r>
      <w:r w:rsidRPr="06656008">
        <w:rPr>
          <w:rFonts w:asciiTheme="minorHAnsi" w:eastAsiaTheme="minorEastAsia" w:hAnsiTheme="minorHAnsi" w:cstheme="minorBidi"/>
          <w:color w:val="000000" w:themeColor="text1"/>
          <w:lang w:val="lt-LT"/>
        </w:rPr>
        <w:t>”</w:t>
      </w:r>
    </w:p>
    <w:p w14:paraId="2D39BEC0" w14:textId="5ABCAB4A" w:rsidR="0AF3315B" w:rsidRDefault="0AF3315B" w:rsidP="06656008">
      <w:pPr>
        <w:tabs>
          <w:tab w:val="left" w:pos="284"/>
        </w:tabs>
        <w:spacing w:after="0"/>
        <w:ind w:firstLine="680"/>
        <w:jc w:val="both"/>
        <w:rPr>
          <w:rFonts w:asciiTheme="minorHAnsi" w:eastAsiaTheme="minorEastAsia" w:hAnsiTheme="minorHAnsi" w:cstheme="minorBidi"/>
          <w:color w:val="000000" w:themeColor="text1"/>
        </w:rPr>
      </w:pPr>
      <w:r w:rsidRPr="06656008">
        <w:rPr>
          <w:rFonts w:asciiTheme="minorHAnsi" w:eastAsiaTheme="minorEastAsia" w:hAnsiTheme="minorHAnsi" w:cstheme="minorBidi"/>
          <w:color w:val="000000" w:themeColor="text1"/>
          <w:lang w:val="lt-LT"/>
        </w:rPr>
        <w:t xml:space="preserve">6 priedas </w:t>
      </w:r>
      <w:r w:rsidR="59695FE6" w:rsidRPr="06656008">
        <w:rPr>
          <w:rFonts w:asciiTheme="minorHAnsi" w:eastAsiaTheme="minorEastAsia" w:hAnsiTheme="minorHAnsi" w:cstheme="minorBidi"/>
          <w:color w:val="000000" w:themeColor="text1"/>
          <w:lang w:val="lt-LT"/>
        </w:rPr>
        <w:t>Atviro konkurso bendrųjų sąlygų 5 priedas “</w:t>
      </w:r>
      <w:r w:rsidR="009517E8" w:rsidRPr="009517E8">
        <w:t xml:space="preserve"> </w:t>
      </w:r>
      <w:r w:rsidR="009517E8" w:rsidRPr="009517E8">
        <w:rPr>
          <w:rFonts w:asciiTheme="minorHAnsi" w:eastAsiaTheme="minorEastAsia" w:hAnsiTheme="minorHAnsi" w:cstheme="minorBidi"/>
          <w:color w:val="000000" w:themeColor="text1"/>
        </w:rPr>
        <w:t xml:space="preserve">Remonto sutarties projektas pastato Ateities g. 44 </w:t>
      </w:r>
      <w:proofErr w:type="spellStart"/>
      <w:r w:rsidR="009517E8" w:rsidRPr="009517E8">
        <w:rPr>
          <w:rFonts w:asciiTheme="minorHAnsi" w:eastAsiaTheme="minorEastAsia" w:hAnsiTheme="minorHAnsi" w:cstheme="minorBidi"/>
          <w:color w:val="000000" w:themeColor="text1"/>
        </w:rPr>
        <w:t>Vilniuje</w:t>
      </w:r>
      <w:r w:rsidR="00F16849">
        <w:rPr>
          <w:rFonts w:asciiTheme="minorHAnsi" w:eastAsiaTheme="minorEastAsia" w:hAnsiTheme="minorHAnsi" w:cstheme="minorBidi"/>
          <w:color w:val="000000" w:themeColor="text1"/>
        </w:rPr>
        <w:t>_</w:t>
      </w:r>
      <w:r w:rsidR="0085272C">
        <w:rPr>
          <w:rFonts w:asciiTheme="minorHAnsi" w:eastAsiaTheme="minorEastAsia" w:hAnsiTheme="minorHAnsi" w:cstheme="minorBidi"/>
          <w:color w:val="000000" w:themeColor="text1"/>
        </w:rPr>
        <w:t>AKTUALI</w:t>
      </w:r>
      <w:proofErr w:type="spellEnd"/>
      <w:r w:rsidR="0085272C">
        <w:rPr>
          <w:rFonts w:asciiTheme="minorHAnsi" w:eastAsiaTheme="minorEastAsia" w:hAnsiTheme="minorHAnsi" w:cstheme="minorBidi"/>
          <w:color w:val="000000" w:themeColor="text1"/>
        </w:rPr>
        <w:t xml:space="preserve"> REDAKCIJA </w:t>
      </w:r>
      <w:r w:rsidR="00A8480B">
        <w:rPr>
          <w:rFonts w:asciiTheme="minorHAnsi" w:eastAsiaTheme="minorEastAsia" w:hAnsiTheme="minorHAnsi" w:cstheme="minorBidi"/>
          <w:color w:val="000000" w:themeColor="text1"/>
        </w:rPr>
        <w:t>11.21</w:t>
      </w:r>
      <w:r w:rsidR="59695FE6" w:rsidRPr="06656008">
        <w:rPr>
          <w:rFonts w:asciiTheme="minorHAnsi" w:eastAsiaTheme="minorEastAsia" w:hAnsiTheme="minorHAnsi" w:cstheme="minorBidi"/>
          <w:color w:val="000000" w:themeColor="text1"/>
          <w:lang w:val="lt-LT"/>
        </w:rPr>
        <w:t>”</w:t>
      </w:r>
    </w:p>
    <w:p w14:paraId="66A287BD" w14:textId="77777777" w:rsidR="000B28C2" w:rsidRDefault="000B28C2" w:rsidP="1A2F0F42">
      <w:pPr>
        <w:tabs>
          <w:tab w:val="left" w:pos="284"/>
        </w:tabs>
        <w:spacing w:after="0"/>
        <w:ind w:firstLine="680"/>
        <w:jc w:val="both"/>
        <w:rPr>
          <w:rFonts w:asciiTheme="minorHAnsi" w:hAnsiTheme="minorHAnsi" w:cstheme="minorBidi"/>
          <w:color w:val="000000" w:themeColor="text1"/>
          <w:lang w:val="lt-LT"/>
        </w:rPr>
      </w:pPr>
    </w:p>
    <w:p w14:paraId="6BB8040C" w14:textId="39C57191" w:rsidR="1A2F0F42" w:rsidRDefault="004B05C0" w:rsidP="1A2F0F42">
      <w:pPr>
        <w:tabs>
          <w:tab w:val="left" w:pos="284"/>
        </w:tabs>
        <w:spacing w:after="0"/>
        <w:ind w:firstLine="680"/>
        <w:jc w:val="both"/>
        <w:rPr>
          <w:rFonts w:ascii="Arial" w:hAnsi="Arial" w:cs="Arial"/>
          <w:lang w:val="lt-LT"/>
        </w:rPr>
      </w:pPr>
      <w:r w:rsidRPr="3CA4987D">
        <w:rPr>
          <w:rFonts w:asciiTheme="minorHAnsi" w:hAnsiTheme="minorHAnsi" w:cstheme="minorBidi"/>
          <w:color w:val="000000" w:themeColor="text1"/>
          <w:lang w:val="lt-LT"/>
        </w:rPr>
        <w:t>Atsižvelgiant į tai, kad Pirkėjas paaiškina Pirkimo sąlygas, vadovaujantis Bendrųjų pirkimo sąlygų 13.2.1 punktu, nukeliamas Pasiūlymų pateikimo terminas. Informacija apie patikslintą Pasiūlymų pateikimo terminą pateikiama Centrinėje viešųjų pirkimų informacinėje sistemoje (CVP IS).</w:t>
      </w:r>
    </w:p>
    <w:p w14:paraId="7C438CB3" w14:textId="1DD1B4CB" w:rsidR="1A2F0F42" w:rsidRDefault="1A2F0F42" w:rsidP="1A2F0F42">
      <w:pPr>
        <w:tabs>
          <w:tab w:val="left" w:pos="284"/>
        </w:tabs>
        <w:spacing w:after="0"/>
        <w:ind w:firstLine="680"/>
        <w:jc w:val="both"/>
        <w:rPr>
          <w:rFonts w:ascii="Arial" w:hAnsi="Arial" w:cs="Arial"/>
          <w:lang w:val="lt-LT"/>
        </w:rPr>
      </w:pPr>
    </w:p>
    <w:p w14:paraId="5F1B946D" w14:textId="2CE9981F" w:rsidR="0068244C" w:rsidRPr="00E11A4A" w:rsidRDefault="002847E3" w:rsidP="00BE3F7D">
      <w:pPr>
        <w:tabs>
          <w:tab w:val="left" w:pos="284"/>
        </w:tabs>
        <w:spacing w:after="0"/>
        <w:ind w:firstLine="680"/>
        <w:jc w:val="both"/>
        <w:rPr>
          <w:rFonts w:asciiTheme="minorHAnsi" w:hAnsiTheme="minorHAnsi" w:cstheme="minorHAnsi"/>
          <w:lang w:val="lt-LT"/>
        </w:rPr>
      </w:pPr>
      <w:r>
        <w:rPr>
          <w:rFonts w:ascii="Arial" w:hAnsi="Arial" w:cs="Arial"/>
          <w:lang w:val="lt-LT"/>
        </w:rPr>
        <w:t>R</w:t>
      </w:r>
      <w:r w:rsidR="00DB4726" w:rsidRPr="00E11A4A">
        <w:rPr>
          <w:rFonts w:ascii="Arial" w:hAnsi="Arial" w:cs="Arial"/>
          <w:lang w:val="lt-LT"/>
        </w:rPr>
        <w:t xml:space="preserve">engė: </w:t>
      </w:r>
      <w:r w:rsidR="00DB4726" w:rsidRPr="00E11A4A">
        <w:rPr>
          <w:rFonts w:ascii="Arial" w:hAnsi="Arial" w:cs="Arial"/>
          <w:i/>
          <w:iCs/>
          <w:lang w:val="lt-LT"/>
        </w:rPr>
        <w:t>Viešųjų pirkimų specialistė Eglė Alijeva, tel. +370 620 76448, el. p. egle.alijeva@vilniausvystymas.lt</w:t>
      </w:r>
    </w:p>
    <w:sectPr w:rsidR="0068244C" w:rsidRPr="00E11A4A" w:rsidSect="00E821A3">
      <w:headerReference w:type="default" r:id="rId11"/>
      <w:footerReference w:type="default" r:id="rId12"/>
      <w:headerReference w:type="first" r:id="rId13"/>
      <w:footerReference w:type="first" r:id="rId14"/>
      <w:pgSz w:w="12240" w:h="15840"/>
      <w:pgMar w:top="3119" w:right="1440" w:bottom="1440" w:left="1440" w:header="737"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941C5" w14:textId="77777777" w:rsidR="00AF7536" w:rsidRDefault="00AF7536" w:rsidP="00452187">
      <w:pPr>
        <w:spacing w:after="0" w:line="240" w:lineRule="auto"/>
      </w:pPr>
      <w:r>
        <w:separator/>
      </w:r>
    </w:p>
  </w:endnote>
  <w:endnote w:type="continuationSeparator" w:id="0">
    <w:p w14:paraId="093EA3DD" w14:textId="77777777" w:rsidR="00AF7536" w:rsidRDefault="00AF7536" w:rsidP="00452187">
      <w:pPr>
        <w:spacing w:after="0" w:line="240" w:lineRule="auto"/>
      </w:pPr>
      <w:r>
        <w:continuationSeparator/>
      </w:r>
    </w:p>
  </w:endnote>
  <w:endnote w:type="continuationNotice" w:id="1">
    <w:p w14:paraId="66EC6067" w14:textId="77777777" w:rsidR="00AF7536" w:rsidRDefault="00AF75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dy)">
    <w:altName w:val="Arial"/>
    <w:panose1 w:val="00000000000000000000"/>
    <w:charset w:val="00"/>
    <w:family w:val="roman"/>
    <w:notTrueType/>
    <w:pitch w:val="default"/>
  </w:font>
  <w:font w:name="Roboto">
    <w:altName w:val="Arial"/>
    <w:charset w:val="00"/>
    <w:family w:val="auto"/>
    <w:pitch w:val="variable"/>
    <w:sig w:usb0="E0000AFF" w:usb1="5000217F" w:usb2="00000021" w:usb3="00000000" w:csb0="0000019F" w:csb1="00000000"/>
  </w:font>
  <w:font w:name="Arial Bold">
    <w:panose1 w:val="00000000000000000000"/>
    <w:charset w:val="00"/>
    <w:family w:val="roman"/>
    <w:notTrueType/>
    <w:pitch w:val="default"/>
  </w:font>
  <w:font w:name="Apto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647C9" w14:textId="77777777" w:rsidR="00880B4F" w:rsidRPr="00880B4F" w:rsidRDefault="00880B4F" w:rsidP="00133157">
    <w:pPr>
      <w:pStyle w:val="Footer"/>
      <w:tabs>
        <w:tab w:val="clear" w:pos="4986"/>
        <w:tab w:val="clear" w:pos="9972"/>
        <w:tab w:val="left" w:pos="1095"/>
        <w:tab w:val="left" w:pos="3615"/>
      </w:tabs>
      <w:rPr>
        <w:rFonts w:asciiTheme="minorHAnsi" w:hAnsiTheme="minorHAnsi" w:cstheme="minorHAnsi"/>
      </w:rPr>
    </w:pPr>
    <w:r w:rsidRPr="00880B4F">
      <w:rPr>
        <w:rFonts w:asciiTheme="minorHAnsi" w:hAnsiTheme="minorHAnsi" w:cstheme="minorHAnsi"/>
      </w:rPr>
      <w:tab/>
    </w:r>
    <w:r w:rsidR="00133157">
      <w:rPr>
        <w:rFonts w:asciiTheme="minorHAnsi" w:hAnsiTheme="minorHAnsi" w:cstheme="minorHAnsi"/>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709C55BB" w14:paraId="66D14D62" w14:textId="77777777" w:rsidTr="709C55BB">
      <w:trPr>
        <w:trHeight w:val="300"/>
      </w:trPr>
      <w:tc>
        <w:tcPr>
          <w:tcW w:w="3120" w:type="dxa"/>
        </w:tcPr>
        <w:p w14:paraId="64890BD2" w14:textId="32C98561" w:rsidR="709C55BB" w:rsidRDefault="709C55BB" w:rsidP="709C55BB">
          <w:pPr>
            <w:pStyle w:val="Header"/>
            <w:ind w:left="-115"/>
          </w:pPr>
        </w:p>
      </w:tc>
      <w:tc>
        <w:tcPr>
          <w:tcW w:w="3120" w:type="dxa"/>
        </w:tcPr>
        <w:p w14:paraId="556142F7" w14:textId="12A1ADB6" w:rsidR="709C55BB" w:rsidRDefault="709C55BB" w:rsidP="709C55BB">
          <w:pPr>
            <w:pStyle w:val="Header"/>
            <w:jc w:val="center"/>
          </w:pPr>
        </w:p>
      </w:tc>
      <w:tc>
        <w:tcPr>
          <w:tcW w:w="3120" w:type="dxa"/>
        </w:tcPr>
        <w:p w14:paraId="45C1F525" w14:textId="1C8AD43A" w:rsidR="709C55BB" w:rsidRDefault="709C55BB" w:rsidP="709C55BB">
          <w:pPr>
            <w:pStyle w:val="Header"/>
            <w:ind w:right="-115"/>
            <w:jc w:val="right"/>
          </w:pPr>
        </w:p>
      </w:tc>
    </w:tr>
  </w:tbl>
  <w:p w14:paraId="15A91C1B" w14:textId="1ED5231F" w:rsidR="709C55BB" w:rsidRDefault="709C55BB" w:rsidP="709C5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EA6D0" w14:textId="77777777" w:rsidR="00AF7536" w:rsidRDefault="00AF7536" w:rsidP="00452187">
      <w:pPr>
        <w:spacing w:after="0" w:line="240" w:lineRule="auto"/>
      </w:pPr>
      <w:r>
        <w:separator/>
      </w:r>
    </w:p>
  </w:footnote>
  <w:footnote w:type="continuationSeparator" w:id="0">
    <w:p w14:paraId="7D0D2096" w14:textId="77777777" w:rsidR="00AF7536" w:rsidRDefault="00AF7536" w:rsidP="00452187">
      <w:pPr>
        <w:spacing w:after="0" w:line="240" w:lineRule="auto"/>
      </w:pPr>
      <w:r>
        <w:continuationSeparator/>
      </w:r>
    </w:p>
  </w:footnote>
  <w:footnote w:type="continuationNotice" w:id="1">
    <w:p w14:paraId="79B08072" w14:textId="77777777" w:rsidR="00AF7536" w:rsidRDefault="00AF75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0D2DE" w14:textId="77777777" w:rsidR="00452187" w:rsidRPr="002423F5" w:rsidRDefault="00E27C6D">
    <w:pPr>
      <w:pStyle w:val="Header"/>
      <w:rPr>
        <w:rFonts w:ascii="Arial" w:hAnsi="Arial" w:cs="Arial"/>
      </w:rPr>
    </w:pPr>
    <w:r>
      <w:rPr>
        <w:rFonts w:asciiTheme="minorHAnsi" w:hAnsiTheme="minorHAnsi" w:cstheme="minorHAnsi"/>
        <w:noProof/>
      </w:rPr>
      <w:drawing>
        <wp:anchor distT="0" distB="0" distL="114300" distR="114300" simplePos="0" relativeHeight="251658240" behindDoc="1" locked="1" layoutInCell="1" allowOverlap="1" wp14:anchorId="0346DC30" wp14:editId="50166058">
          <wp:simplePos x="0" y="0"/>
          <wp:positionH relativeFrom="column">
            <wp:posOffset>-1113155</wp:posOffset>
          </wp:positionH>
          <wp:positionV relativeFrom="paragraph">
            <wp:posOffset>-601345</wp:posOffset>
          </wp:positionV>
          <wp:extent cx="8370570" cy="11847195"/>
          <wp:effectExtent l="0" t="0" r="0" b="1905"/>
          <wp:wrapNone/>
          <wp:docPr id="1363948571" name="Paveikslėlis 1363948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48571" name="Paveikslėlis 1363948571"/>
                  <pic:cNvPicPr/>
                </pic:nvPicPr>
                <pic:blipFill>
                  <a:blip r:embed="rId1">
                    <a:extLst>
                      <a:ext uri="{28A0092B-C50C-407E-A947-70E740481C1C}">
                        <a14:useLocalDpi xmlns:a14="http://schemas.microsoft.com/office/drawing/2010/main" val="0"/>
                      </a:ext>
                    </a:extLst>
                  </a:blip>
                  <a:stretch>
                    <a:fillRect/>
                  </a:stretch>
                </pic:blipFill>
                <pic:spPr>
                  <a:xfrm>
                    <a:off x="0" y="0"/>
                    <a:ext cx="8370570" cy="1184719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shd w:val="clear" w:color="auto" w:fill="FFFFFF"/>
      <w:tblLook w:val="04A0" w:firstRow="1" w:lastRow="0" w:firstColumn="1" w:lastColumn="0" w:noHBand="0" w:noVBand="1"/>
    </w:tblPr>
    <w:tblGrid>
      <w:gridCol w:w="4943"/>
      <w:gridCol w:w="4379"/>
    </w:tblGrid>
    <w:tr w:rsidR="00464D88" w:rsidRPr="00762E07" w14:paraId="2D429A58" w14:textId="77777777" w:rsidTr="709C55BB">
      <w:trPr>
        <w:jc w:val="center"/>
      </w:trPr>
      <w:tc>
        <w:tcPr>
          <w:tcW w:w="4943" w:type="dxa"/>
        </w:tcPr>
        <w:p w14:paraId="2C65E1E3" w14:textId="77777777" w:rsidR="00464D88" w:rsidRPr="002423F5" w:rsidRDefault="00464D88" w:rsidP="00464D88">
          <w:pPr>
            <w:spacing w:after="0" w:line="240" w:lineRule="auto"/>
            <w:rPr>
              <w:rFonts w:ascii="Arial" w:eastAsia="Times New Roman" w:hAnsi="Arial" w:cs="Arial"/>
              <w:b/>
              <w:bCs/>
              <w:color w:val="000000"/>
              <w:sz w:val="21"/>
              <w:szCs w:val="21"/>
            </w:rPr>
          </w:pPr>
          <w:r w:rsidRPr="002423F5">
            <w:rPr>
              <w:rFonts w:ascii="Arial" w:hAnsi="Arial" w:cs="Arial"/>
              <w:noProof/>
            </w:rPr>
            <w:drawing>
              <wp:inline distT="0" distB="0" distL="0" distR="0" wp14:anchorId="6B64BD49" wp14:editId="12BE8292">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tc>
      <w:tc>
        <w:tcPr>
          <w:tcW w:w="4379" w:type="dxa"/>
        </w:tcPr>
        <w:p w14:paraId="5B979DB3" w14:textId="77777777" w:rsidR="00464D88" w:rsidRPr="002423F5" w:rsidRDefault="00464D88" w:rsidP="00464D88">
          <w:pPr>
            <w:spacing w:after="0" w:line="240" w:lineRule="auto"/>
            <w:rPr>
              <w:rFonts w:ascii="Arial" w:eastAsia="Times New Roman" w:hAnsi="Arial" w:cs="Arial"/>
              <w:noProof/>
              <w:color w:val="000000"/>
              <w:sz w:val="24"/>
              <w:szCs w:val="24"/>
              <w:lang w:val="lt-LT"/>
            </w:rPr>
          </w:pPr>
          <w:r w:rsidRPr="002423F5">
            <w:rPr>
              <w:rFonts w:ascii="Arial" w:eastAsia="Times New Roman" w:hAnsi="Arial" w:cs="Arial"/>
              <w:b/>
              <w:bCs/>
              <w:noProof/>
              <w:color w:val="000000"/>
              <w:sz w:val="24"/>
              <w:szCs w:val="24"/>
              <w:lang w:val="lt-LT"/>
            </w:rPr>
            <w:t>UAB „</w:t>
          </w:r>
          <w:r>
            <w:rPr>
              <w:rFonts w:ascii="Arial" w:eastAsia="Times New Roman" w:hAnsi="Arial" w:cs="Arial"/>
              <w:b/>
              <w:bCs/>
              <w:noProof/>
              <w:color w:val="000000"/>
              <w:sz w:val="24"/>
              <w:szCs w:val="24"/>
              <w:lang w:val="lt-LT"/>
            </w:rPr>
            <w:t>V</w:t>
          </w:r>
          <w:r w:rsidRPr="002423F5">
            <w:rPr>
              <w:rFonts w:ascii="Arial" w:eastAsia="Times New Roman" w:hAnsi="Arial" w:cs="Arial"/>
              <w:b/>
              <w:bCs/>
              <w:noProof/>
              <w:color w:val="000000"/>
              <w:sz w:val="24"/>
              <w:szCs w:val="24"/>
              <w:lang w:val="lt-LT"/>
            </w:rPr>
            <w:t xml:space="preserve">ilniaus </w:t>
          </w:r>
          <w:r>
            <w:rPr>
              <w:rFonts w:ascii="Arial" w:eastAsia="Times New Roman" w:hAnsi="Arial" w:cs="Arial"/>
              <w:b/>
              <w:bCs/>
              <w:noProof/>
              <w:color w:val="000000"/>
              <w:sz w:val="24"/>
              <w:szCs w:val="24"/>
              <w:lang w:val="lt-LT"/>
            </w:rPr>
            <w:t>v</w:t>
          </w:r>
          <w:r w:rsidRPr="002423F5">
            <w:rPr>
              <w:rFonts w:ascii="Arial" w:eastAsia="Times New Roman" w:hAnsi="Arial" w:cs="Arial"/>
              <w:b/>
              <w:bCs/>
              <w:noProof/>
              <w:color w:val="000000"/>
              <w:sz w:val="24"/>
              <w:szCs w:val="24"/>
              <w:lang w:val="lt-LT"/>
            </w:rPr>
            <w:t xml:space="preserve">ystymo </w:t>
          </w:r>
          <w:r>
            <w:rPr>
              <w:rFonts w:ascii="Arial" w:eastAsia="Times New Roman" w:hAnsi="Arial" w:cs="Arial"/>
              <w:b/>
              <w:bCs/>
              <w:noProof/>
              <w:color w:val="000000"/>
              <w:sz w:val="24"/>
              <w:szCs w:val="24"/>
              <w:lang w:val="lt-LT"/>
            </w:rPr>
            <w:t>k</w:t>
          </w:r>
          <w:r w:rsidRPr="002423F5">
            <w:rPr>
              <w:rFonts w:ascii="Arial" w:eastAsia="Times New Roman" w:hAnsi="Arial" w:cs="Arial"/>
              <w:b/>
              <w:bCs/>
              <w:noProof/>
              <w:color w:val="000000"/>
              <w:sz w:val="24"/>
              <w:szCs w:val="24"/>
              <w:lang w:val="lt-LT"/>
            </w:rPr>
            <w:t>ompanija“</w:t>
          </w:r>
          <w:r w:rsidRPr="002423F5">
            <w:rPr>
              <w:rFonts w:ascii="Arial" w:eastAsia="Times New Roman" w:hAnsi="Arial" w:cs="Arial"/>
              <w:noProof/>
              <w:color w:val="000000"/>
              <w:sz w:val="24"/>
              <w:szCs w:val="24"/>
              <w:lang w:val="lt-LT"/>
            </w:rPr>
            <w:t xml:space="preserve"> </w:t>
          </w:r>
        </w:p>
        <w:p w14:paraId="6289CCDE" w14:textId="77777777" w:rsidR="00464D88" w:rsidRDefault="00464D88" w:rsidP="00464D88">
          <w:pPr>
            <w:spacing w:after="0" w:line="240" w:lineRule="auto"/>
            <w:rPr>
              <w:rFonts w:ascii="Arial" w:eastAsia="Times New Roman" w:hAnsi="Arial" w:cs="Arial"/>
              <w:noProof/>
              <w:color w:val="000000"/>
              <w:sz w:val="18"/>
              <w:szCs w:val="18"/>
              <w:lang w:val="lt-LT"/>
            </w:rPr>
          </w:pPr>
        </w:p>
        <w:p w14:paraId="5B854F9E" w14:textId="77777777" w:rsidR="00464D88" w:rsidRPr="00464D88" w:rsidRDefault="00464D88" w:rsidP="00464D88">
          <w:pPr>
            <w:spacing w:after="0" w:line="240" w:lineRule="auto"/>
            <w:rPr>
              <w:rFonts w:ascii="Arial" w:eastAsia="Times New Roman" w:hAnsi="Arial" w:cs="Arial"/>
              <w:noProof/>
              <w:color w:val="000000"/>
              <w:sz w:val="18"/>
              <w:szCs w:val="18"/>
              <w:lang w:val="lt-LT"/>
            </w:rPr>
          </w:pPr>
          <w:r w:rsidRPr="00464D88">
            <w:rPr>
              <w:rFonts w:ascii="Arial" w:eastAsia="Times New Roman" w:hAnsi="Arial" w:cs="Arial"/>
              <w:noProof/>
              <w:color w:val="000000"/>
              <w:sz w:val="18"/>
              <w:szCs w:val="18"/>
              <w:lang w:val="lt-LT"/>
            </w:rPr>
            <w:t>Reg. buveinė: Konstitucijos pr. 3, Vilnius</w:t>
          </w:r>
        </w:p>
        <w:p w14:paraId="244C3A9D" w14:textId="77777777" w:rsidR="00464D88" w:rsidRPr="00464D88" w:rsidRDefault="00464D88" w:rsidP="00464D88">
          <w:pPr>
            <w:spacing w:after="0" w:line="240" w:lineRule="auto"/>
            <w:rPr>
              <w:rFonts w:ascii="Arial" w:eastAsia="Times New Roman" w:hAnsi="Arial" w:cs="Arial"/>
              <w:noProof/>
              <w:color w:val="000000"/>
              <w:sz w:val="18"/>
              <w:szCs w:val="18"/>
              <w:lang w:val="lt-LT"/>
            </w:rPr>
          </w:pPr>
          <w:r w:rsidRPr="00464D88">
            <w:rPr>
              <w:rFonts w:ascii="Arial" w:eastAsia="Times New Roman" w:hAnsi="Arial" w:cs="Arial"/>
              <w:noProof/>
              <w:color w:val="000000"/>
              <w:sz w:val="18"/>
              <w:szCs w:val="18"/>
              <w:lang w:val="lt-LT"/>
            </w:rPr>
            <w:t>Įmonės kodas: 120750163</w:t>
          </w:r>
        </w:p>
        <w:p w14:paraId="1B716730" w14:textId="77777777" w:rsidR="00464D88" w:rsidRPr="00464D88" w:rsidRDefault="00464D88" w:rsidP="00464D88">
          <w:pPr>
            <w:spacing w:after="0" w:line="240" w:lineRule="auto"/>
            <w:rPr>
              <w:rFonts w:ascii="Arial" w:eastAsia="Times New Roman" w:hAnsi="Arial" w:cs="Arial"/>
              <w:noProof/>
              <w:color w:val="000000"/>
              <w:sz w:val="18"/>
              <w:szCs w:val="18"/>
              <w:lang w:val="lt-LT"/>
            </w:rPr>
          </w:pPr>
          <w:r w:rsidRPr="00464D88">
            <w:rPr>
              <w:rFonts w:ascii="Arial" w:eastAsia="Times New Roman" w:hAnsi="Arial" w:cs="Arial"/>
              <w:noProof/>
              <w:color w:val="000000"/>
              <w:sz w:val="18"/>
              <w:szCs w:val="18"/>
              <w:lang w:val="lt-LT"/>
            </w:rPr>
            <w:t>PVM mokėtojo kodas: LT100000005418</w:t>
          </w:r>
        </w:p>
        <w:p w14:paraId="68906138" w14:textId="77777777" w:rsidR="00464D88" w:rsidRPr="00464D88" w:rsidRDefault="00464D88" w:rsidP="00464D88">
          <w:pPr>
            <w:spacing w:after="0" w:line="240" w:lineRule="auto"/>
            <w:rPr>
              <w:rFonts w:ascii="Arial" w:eastAsia="Times New Roman" w:hAnsi="Arial" w:cs="Arial"/>
              <w:noProof/>
              <w:color w:val="000000"/>
              <w:sz w:val="18"/>
              <w:szCs w:val="18"/>
              <w:lang w:val="lt-LT"/>
            </w:rPr>
          </w:pPr>
        </w:p>
        <w:p w14:paraId="05EE97CF" w14:textId="2FCF2B21" w:rsidR="00464D88" w:rsidRPr="002B7789" w:rsidRDefault="709C55BB" w:rsidP="00464D88">
          <w:pPr>
            <w:spacing w:after="0" w:line="240" w:lineRule="auto"/>
            <w:rPr>
              <w:rFonts w:ascii="Arial" w:eastAsia="Times New Roman" w:hAnsi="Arial" w:cs="Arial"/>
              <w:b/>
              <w:bCs/>
              <w:color w:val="000000"/>
              <w:sz w:val="21"/>
              <w:szCs w:val="21"/>
              <w:lang w:val="pt-BR"/>
            </w:rPr>
          </w:pPr>
          <w:r w:rsidRPr="709C55BB">
            <w:rPr>
              <w:rFonts w:ascii="Arial" w:eastAsia="Times New Roman" w:hAnsi="Arial" w:cs="Arial"/>
              <w:noProof/>
              <w:color w:val="000000" w:themeColor="text1"/>
              <w:sz w:val="18"/>
              <w:szCs w:val="18"/>
              <w:lang w:val="lt-LT"/>
            </w:rPr>
            <w:t>Biuro adresas: Šeimyniškių g. 19B, Vilnius</w:t>
          </w:r>
        </w:p>
      </w:tc>
    </w:tr>
  </w:tbl>
  <w:p w14:paraId="6F27FA02" w14:textId="77777777" w:rsidR="00464D88" w:rsidRPr="00464D88" w:rsidRDefault="002D4F2B" w:rsidP="00464D88">
    <w:pPr>
      <w:pStyle w:val="Header"/>
    </w:pPr>
    <w:r>
      <w:rPr>
        <w:rFonts w:asciiTheme="minorHAnsi" w:hAnsiTheme="minorHAnsi" w:cstheme="minorHAnsi"/>
        <w:noProof/>
      </w:rPr>
      <w:drawing>
        <wp:anchor distT="0" distB="0" distL="114300" distR="114300" simplePos="0" relativeHeight="251658241" behindDoc="1" locked="1" layoutInCell="1" allowOverlap="1" wp14:anchorId="31A3E7FE" wp14:editId="7807C3A7">
          <wp:simplePos x="0" y="0"/>
          <wp:positionH relativeFrom="column">
            <wp:posOffset>-1112520</wp:posOffset>
          </wp:positionH>
          <wp:positionV relativeFrom="paragraph">
            <wp:posOffset>-1544320</wp:posOffset>
          </wp:positionV>
          <wp:extent cx="8373600" cy="11847600"/>
          <wp:effectExtent l="0" t="0" r="8890" b="1905"/>
          <wp:wrapNone/>
          <wp:docPr id="1052694738" name="Paveikslėlis 1052694738" descr="Paveikslėlis, kuriame yra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aveikslėlis 7" descr="Paveikslėlis, kuriame yra diagrama&#10;&#10;Automatiškai sugeneruotas aprašymas"/>
                  <pic:cNvPicPr/>
                </pic:nvPicPr>
                <pic:blipFill>
                  <a:blip r:embed="rId3">
                    <a:extLst>
                      <a:ext uri="{28A0092B-C50C-407E-A947-70E740481C1C}">
                        <a14:useLocalDpi xmlns:a14="http://schemas.microsoft.com/office/drawing/2010/main" val="0"/>
                      </a:ext>
                    </a:extLst>
                  </a:blip>
                  <a:stretch>
                    <a:fillRect/>
                  </a:stretch>
                </pic:blipFill>
                <pic:spPr>
                  <a:xfrm>
                    <a:off x="0" y="0"/>
                    <a:ext cx="8373600" cy="1184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14287"/>
    <w:multiLevelType w:val="hybridMultilevel"/>
    <w:tmpl w:val="DA62A5CA"/>
    <w:lvl w:ilvl="0" w:tplc="5412AF0C">
      <w:start w:val="1"/>
      <w:numFmt w:val="decimal"/>
      <w:lvlText w:val="%1."/>
      <w:lvlJc w:val="left"/>
      <w:pPr>
        <w:ind w:left="1482" w:hanging="360"/>
      </w:pPr>
      <w:rPr>
        <w:rFonts w:hint="default"/>
      </w:rPr>
    </w:lvl>
    <w:lvl w:ilvl="1" w:tplc="04270019" w:tentative="1">
      <w:start w:val="1"/>
      <w:numFmt w:val="lowerLetter"/>
      <w:lvlText w:val="%2."/>
      <w:lvlJc w:val="left"/>
      <w:pPr>
        <w:ind w:left="2202" w:hanging="360"/>
      </w:pPr>
    </w:lvl>
    <w:lvl w:ilvl="2" w:tplc="0427001B" w:tentative="1">
      <w:start w:val="1"/>
      <w:numFmt w:val="lowerRoman"/>
      <w:lvlText w:val="%3."/>
      <w:lvlJc w:val="right"/>
      <w:pPr>
        <w:ind w:left="2922" w:hanging="180"/>
      </w:pPr>
    </w:lvl>
    <w:lvl w:ilvl="3" w:tplc="0427000F" w:tentative="1">
      <w:start w:val="1"/>
      <w:numFmt w:val="decimal"/>
      <w:lvlText w:val="%4."/>
      <w:lvlJc w:val="left"/>
      <w:pPr>
        <w:ind w:left="3642" w:hanging="360"/>
      </w:pPr>
    </w:lvl>
    <w:lvl w:ilvl="4" w:tplc="04270019" w:tentative="1">
      <w:start w:val="1"/>
      <w:numFmt w:val="lowerLetter"/>
      <w:lvlText w:val="%5."/>
      <w:lvlJc w:val="left"/>
      <w:pPr>
        <w:ind w:left="4362" w:hanging="360"/>
      </w:pPr>
    </w:lvl>
    <w:lvl w:ilvl="5" w:tplc="0427001B" w:tentative="1">
      <w:start w:val="1"/>
      <w:numFmt w:val="lowerRoman"/>
      <w:lvlText w:val="%6."/>
      <w:lvlJc w:val="right"/>
      <w:pPr>
        <w:ind w:left="5082" w:hanging="180"/>
      </w:pPr>
    </w:lvl>
    <w:lvl w:ilvl="6" w:tplc="0427000F" w:tentative="1">
      <w:start w:val="1"/>
      <w:numFmt w:val="decimal"/>
      <w:lvlText w:val="%7."/>
      <w:lvlJc w:val="left"/>
      <w:pPr>
        <w:ind w:left="5802" w:hanging="360"/>
      </w:pPr>
    </w:lvl>
    <w:lvl w:ilvl="7" w:tplc="04270019" w:tentative="1">
      <w:start w:val="1"/>
      <w:numFmt w:val="lowerLetter"/>
      <w:lvlText w:val="%8."/>
      <w:lvlJc w:val="left"/>
      <w:pPr>
        <w:ind w:left="6522" w:hanging="360"/>
      </w:pPr>
    </w:lvl>
    <w:lvl w:ilvl="8" w:tplc="0427001B" w:tentative="1">
      <w:start w:val="1"/>
      <w:numFmt w:val="lowerRoman"/>
      <w:lvlText w:val="%9."/>
      <w:lvlJc w:val="right"/>
      <w:pPr>
        <w:ind w:left="7242" w:hanging="180"/>
      </w:pPr>
    </w:lvl>
  </w:abstractNum>
  <w:abstractNum w:abstractNumId="1" w15:restartNumberingAfterBreak="0">
    <w:nsid w:val="09F52FAE"/>
    <w:multiLevelType w:val="hybridMultilevel"/>
    <w:tmpl w:val="FFFFFFFF"/>
    <w:lvl w:ilvl="0" w:tplc="51B2980A">
      <w:start w:val="1"/>
      <w:numFmt w:val="decimal"/>
      <w:lvlText w:val="%1."/>
      <w:lvlJc w:val="left"/>
      <w:pPr>
        <w:ind w:left="502" w:hanging="360"/>
      </w:pPr>
    </w:lvl>
    <w:lvl w:ilvl="1" w:tplc="4EDA707C">
      <w:start w:val="1"/>
      <w:numFmt w:val="lowerLetter"/>
      <w:lvlText w:val="%2."/>
      <w:lvlJc w:val="left"/>
      <w:pPr>
        <w:ind w:left="1222" w:hanging="360"/>
      </w:pPr>
    </w:lvl>
    <w:lvl w:ilvl="2" w:tplc="A9722652">
      <w:start w:val="1"/>
      <w:numFmt w:val="lowerRoman"/>
      <w:lvlText w:val="%3."/>
      <w:lvlJc w:val="right"/>
      <w:pPr>
        <w:ind w:left="1942" w:hanging="180"/>
      </w:pPr>
    </w:lvl>
    <w:lvl w:ilvl="3" w:tplc="7B1C7BF0">
      <w:start w:val="1"/>
      <w:numFmt w:val="decimal"/>
      <w:lvlText w:val="%4."/>
      <w:lvlJc w:val="left"/>
      <w:pPr>
        <w:ind w:left="2662" w:hanging="360"/>
      </w:pPr>
    </w:lvl>
    <w:lvl w:ilvl="4" w:tplc="224AC0F2">
      <w:start w:val="1"/>
      <w:numFmt w:val="lowerLetter"/>
      <w:lvlText w:val="%5."/>
      <w:lvlJc w:val="left"/>
      <w:pPr>
        <w:ind w:left="3382" w:hanging="360"/>
      </w:pPr>
    </w:lvl>
    <w:lvl w:ilvl="5" w:tplc="ABFEB72E">
      <w:start w:val="1"/>
      <w:numFmt w:val="lowerRoman"/>
      <w:lvlText w:val="%6."/>
      <w:lvlJc w:val="right"/>
      <w:pPr>
        <w:ind w:left="4102" w:hanging="180"/>
      </w:pPr>
    </w:lvl>
    <w:lvl w:ilvl="6" w:tplc="FD846454">
      <w:start w:val="1"/>
      <w:numFmt w:val="decimal"/>
      <w:lvlText w:val="%7."/>
      <w:lvlJc w:val="left"/>
      <w:pPr>
        <w:ind w:left="4822" w:hanging="360"/>
      </w:pPr>
    </w:lvl>
    <w:lvl w:ilvl="7" w:tplc="5E986722">
      <w:start w:val="1"/>
      <w:numFmt w:val="lowerLetter"/>
      <w:lvlText w:val="%8."/>
      <w:lvlJc w:val="left"/>
      <w:pPr>
        <w:ind w:left="5542" w:hanging="360"/>
      </w:pPr>
    </w:lvl>
    <w:lvl w:ilvl="8" w:tplc="1A9C4ECE">
      <w:start w:val="1"/>
      <w:numFmt w:val="lowerRoman"/>
      <w:lvlText w:val="%9."/>
      <w:lvlJc w:val="right"/>
      <w:pPr>
        <w:ind w:left="6262" w:hanging="180"/>
      </w:pPr>
    </w:lvl>
  </w:abstractNum>
  <w:abstractNum w:abstractNumId="2" w15:restartNumberingAfterBreak="0">
    <w:nsid w:val="0CC9269D"/>
    <w:multiLevelType w:val="multilevel"/>
    <w:tmpl w:val="22C2C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8075AD"/>
    <w:multiLevelType w:val="multilevel"/>
    <w:tmpl w:val="999EB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1C4B9D"/>
    <w:multiLevelType w:val="multilevel"/>
    <w:tmpl w:val="169A6A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B421C9"/>
    <w:multiLevelType w:val="hybridMultilevel"/>
    <w:tmpl w:val="F760C8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242230"/>
    <w:multiLevelType w:val="multilevel"/>
    <w:tmpl w:val="A372B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A6C46F2"/>
    <w:multiLevelType w:val="hybridMultilevel"/>
    <w:tmpl w:val="C3506F9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D50D59A"/>
    <w:multiLevelType w:val="hybridMultilevel"/>
    <w:tmpl w:val="3168C832"/>
    <w:lvl w:ilvl="0" w:tplc="E166C1A8">
      <w:start w:val="1"/>
      <w:numFmt w:val="decimal"/>
      <w:lvlText w:val="%1."/>
      <w:lvlJc w:val="left"/>
      <w:pPr>
        <w:ind w:left="1040" w:hanging="360"/>
      </w:pPr>
    </w:lvl>
    <w:lvl w:ilvl="1" w:tplc="E3BE77C6">
      <w:start w:val="1"/>
      <w:numFmt w:val="lowerLetter"/>
      <w:lvlText w:val="%2."/>
      <w:lvlJc w:val="left"/>
      <w:pPr>
        <w:ind w:left="1760" w:hanging="360"/>
      </w:pPr>
    </w:lvl>
    <w:lvl w:ilvl="2" w:tplc="838272FC">
      <w:start w:val="1"/>
      <w:numFmt w:val="lowerRoman"/>
      <w:lvlText w:val="%3."/>
      <w:lvlJc w:val="right"/>
      <w:pPr>
        <w:ind w:left="2480" w:hanging="180"/>
      </w:pPr>
    </w:lvl>
    <w:lvl w:ilvl="3" w:tplc="C546BFD4">
      <w:start w:val="1"/>
      <w:numFmt w:val="decimal"/>
      <w:lvlText w:val="%4."/>
      <w:lvlJc w:val="left"/>
      <w:pPr>
        <w:ind w:left="3200" w:hanging="360"/>
      </w:pPr>
    </w:lvl>
    <w:lvl w:ilvl="4" w:tplc="AECC4C10">
      <w:start w:val="1"/>
      <w:numFmt w:val="lowerLetter"/>
      <w:lvlText w:val="%5."/>
      <w:lvlJc w:val="left"/>
      <w:pPr>
        <w:ind w:left="3920" w:hanging="360"/>
      </w:pPr>
    </w:lvl>
    <w:lvl w:ilvl="5" w:tplc="5EE02C3C">
      <w:start w:val="1"/>
      <w:numFmt w:val="lowerRoman"/>
      <w:lvlText w:val="%6."/>
      <w:lvlJc w:val="right"/>
      <w:pPr>
        <w:ind w:left="4640" w:hanging="180"/>
      </w:pPr>
    </w:lvl>
    <w:lvl w:ilvl="6" w:tplc="4F8AB284">
      <w:start w:val="1"/>
      <w:numFmt w:val="decimal"/>
      <w:lvlText w:val="%7."/>
      <w:lvlJc w:val="left"/>
      <w:pPr>
        <w:ind w:left="5360" w:hanging="360"/>
      </w:pPr>
    </w:lvl>
    <w:lvl w:ilvl="7" w:tplc="058058E6">
      <w:start w:val="1"/>
      <w:numFmt w:val="lowerLetter"/>
      <w:lvlText w:val="%8."/>
      <w:lvlJc w:val="left"/>
      <w:pPr>
        <w:ind w:left="6080" w:hanging="360"/>
      </w:pPr>
    </w:lvl>
    <w:lvl w:ilvl="8" w:tplc="C750FF56">
      <w:start w:val="1"/>
      <w:numFmt w:val="lowerRoman"/>
      <w:lvlText w:val="%9."/>
      <w:lvlJc w:val="right"/>
      <w:pPr>
        <w:ind w:left="6800" w:hanging="180"/>
      </w:pPr>
    </w:lvl>
  </w:abstractNum>
  <w:abstractNum w:abstractNumId="9" w15:restartNumberingAfterBreak="0">
    <w:nsid w:val="1D905E83"/>
    <w:multiLevelType w:val="multilevel"/>
    <w:tmpl w:val="45401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D071A7"/>
    <w:multiLevelType w:val="multilevel"/>
    <w:tmpl w:val="DF647A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61B521"/>
    <w:multiLevelType w:val="multilevel"/>
    <w:tmpl w:val="2BA00C48"/>
    <w:lvl w:ilvl="0">
      <w:start w:val="1"/>
      <w:numFmt w:val="decimal"/>
      <w:lvlText w:val="%1."/>
      <w:lvlJc w:val="left"/>
      <w:pPr>
        <w:ind w:left="1400" w:hanging="360"/>
      </w:pPr>
    </w:lvl>
    <w:lvl w:ilvl="1">
      <w:start w:val="3"/>
      <w:numFmt w:val="decimal"/>
      <w:lvlText w:val="%1.%2."/>
      <w:lvlJc w:val="left"/>
      <w:pPr>
        <w:ind w:left="144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12" w15:restartNumberingAfterBreak="0">
    <w:nsid w:val="3C5410CF"/>
    <w:multiLevelType w:val="multilevel"/>
    <w:tmpl w:val="0F823B8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327BFC"/>
    <w:multiLevelType w:val="multilevel"/>
    <w:tmpl w:val="BB3EBFFA"/>
    <w:lvl w:ilvl="0">
      <w:start w:val="1"/>
      <w:numFmt w:val="decimal"/>
      <w:lvlText w:val="%1."/>
      <w:lvlJc w:val="left"/>
      <w:pPr>
        <w:ind w:left="720" w:hanging="360"/>
      </w:pPr>
    </w:lvl>
    <w:lvl w:ilvl="1">
      <w:start w:val="3"/>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042282C"/>
    <w:multiLevelType w:val="multilevel"/>
    <w:tmpl w:val="BC942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CFD4C64"/>
    <w:multiLevelType w:val="multilevel"/>
    <w:tmpl w:val="E7987380"/>
    <w:lvl w:ilvl="0">
      <w:start w:val="1"/>
      <w:numFmt w:val="decimal"/>
      <w:lvlText w:val="%1."/>
      <w:lvlJc w:val="left"/>
      <w:pPr>
        <w:ind w:left="720" w:hanging="360"/>
      </w:pPr>
    </w:lvl>
    <w:lvl w:ilvl="1">
      <w:start w:val="1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E414009"/>
    <w:multiLevelType w:val="multilevel"/>
    <w:tmpl w:val="CBB0A0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1D0861"/>
    <w:multiLevelType w:val="multilevel"/>
    <w:tmpl w:val="30D6D2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41454F"/>
    <w:multiLevelType w:val="multilevel"/>
    <w:tmpl w:val="366A1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7673E0"/>
    <w:multiLevelType w:val="hybridMultilevel"/>
    <w:tmpl w:val="FFFFFFFF"/>
    <w:lvl w:ilvl="0" w:tplc="11203E28">
      <w:start w:val="1"/>
      <w:numFmt w:val="bullet"/>
      <w:lvlText w:val=""/>
      <w:lvlJc w:val="left"/>
      <w:pPr>
        <w:ind w:left="720" w:hanging="360"/>
      </w:pPr>
      <w:rPr>
        <w:rFonts w:ascii="Symbol" w:hAnsi="Symbol" w:hint="default"/>
      </w:rPr>
    </w:lvl>
    <w:lvl w:ilvl="1" w:tplc="0F626B28">
      <w:start w:val="1"/>
      <w:numFmt w:val="bullet"/>
      <w:lvlText w:val="o"/>
      <w:lvlJc w:val="left"/>
      <w:pPr>
        <w:ind w:left="1440" w:hanging="360"/>
      </w:pPr>
      <w:rPr>
        <w:rFonts w:ascii="Courier New" w:hAnsi="Courier New" w:hint="default"/>
      </w:rPr>
    </w:lvl>
    <w:lvl w:ilvl="2" w:tplc="680E66CC">
      <w:start w:val="1"/>
      <w:numFmt w:val="bullet"/>
      <w:lvlText w:val=""/>
      <w:lvlJc w:val="left"/>
      <w:pPr>
        <w:ind w:left="2160" w:hanging="360"/>
      </w:pPr>
      <w:rPr>
        <w:rFonts w:ascii="Wingdings" w:hAnsi="Wingdings" w:hint="default"/>
      </w:rPr>
    </w:lvl>
    <w:lvl w:ilvl="3" w:tplc="205CE6AC">
      <w:start w:val="1"/>
      <w:numFmt w:val="bullet"/>
      <w:lvlText w:val=""/>
      <w:lvlJc w:val="left"/>
      <w:pPr>
        <w:ind w:left="2880" w:hanging="360"/>
      </w:pPr>
      <w:rPr>
        <w:rFonts w:ascii="Symbol" w:hAnsi="Symbol" w:hint="default"/>
      </w:rPr>
    </w:lvl>
    <w:lvl w:ilvl="4" w:tplc="049E98F6">
      <w:start w:val="1"/>
      <w:numFmt w:val="bullet"/>
      <w:lvlText w:val="o"/>
      <w:lvlJc w:val="left"/>
      <w:pPr>
        <w:ind w:left="3600" w:hanging="360"/>
      </w:pPr>
      <w:rPr>
        <w:rFonts w:ascii="Courier New" w:hAnsi="Courier New" w:hint="default"/>
      </w:rPr>
    </w:lvl>
    <w:lvl w:ilvl="5" w:tplc="8C30A6AA">
      <w:start w:val="1"/>
      <w:numFmt w:val="bullet"/>
      <w:lvlText w:val=""/>
      <w:lvlJc w:val="left"/>
      <w:pPr>
        <w:ind w:left="4320" w:hanging="360"/>
      </w:pPr>
      <w:rPr>
        <w:rFonts w:ascii="Wingdings" w:hAnsi="Wingdings" w:hint="default"/>
      </w:rPr>
    </w:lvl>
    <w:lvl w:ilvl="6" w:tplc="5A1E9F4C">
      <w:start w:val="1"/>
      <w:numFmt w:val="bullet"/>
      <w:lvlText w:val=""/>
      <w:lvlJc w:val="left"/>
      <w:pPr>
        <w:ind w:left="5040" w:hanging="360"/>
      </w:pPr>
      <w:rPr>
        <w:rFonts w:ascii="Symbol" w:hAnsi="Symbol" w:hint="default"/>
      </w:rPr>
    </w:lvl>
    <w:lvl w:ilvl="7" w:tplc="9B709EAE">
      <w:start w:val="1"/>
      <w:numFmt w:val="bullet"/>
      <w:lvlText w:val="o"/>
      <w:lvlJc w:val="left"/>
      <w:pPr>
        <w:ind w:left="5760" w:hanging="360"/>
      </w:pPr>
      <w:rPr>
        <w:rFonts w:ascii="Courier New" w:hAnsi="Courier New" w:hint="default"/>
      </w:rPr>
    </w:lvl>
    <w:lvl w:ilvl="8" w:tplc="1142737E">
      <w:start w:val="1"/>
      <w:numFmt w:val="bullet"/>
      <w:lvlText w:val=""/>
      <w:lvlJc w:val="left"/>
      <w:pPr>
        <w:ind w:left="6480" w:hanging="360"/>
      </w:pPr>
      <w:rPr>
        <w:rFonts w:ascii="Wingdings" w:hAnsi="Wingdings" w:hint="default"/>
      </w:rPr>
    </w:lvl>
  </w:abstractNum>
  <w:abstractNum w:abstractNumId="20" w15:restartNumberingAfterBreak="0">
    <w:nsid w:val="6ED1129B"/>
    <w:multiLevelType w:val="multilevel"/>
    <w:tmpl w:val="EACE85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DFF68C"/>
    <w:multiLevelType w:val="multilevel"/>
    <w:tmpl w:val="692ACF10"/>
    <w:lvl w:ilvl="0">
      <w:start w:val="1"/>
      <w:numFmt w:val="decimal"/>
      <w:lvlText w:val="%1."/>
      <w:lvlJc w:val="left"/>
      <w:pPr>
        <w:ind w:left="720" w:hanging="360"/>
      </w:pPr>
    </w:lvl>
    <w:lvl w:ilvl="1">
      <w:start w:val="1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8911054">
    <w:abstractNumId w:val="15"/>
  </w:num>
  <w:num w:numId="2" w16cid:durableId="754935485">
    <w:abstractNumId w:val="21"/>
  </w:num>
  <w:num w:numId="3" w16cid:durableId="302660128">
    <w:abstractNumId w:val="11"/>
  </w:num>
  <w:num w:numId="4" w16cid:durableId="1946232966">
    <w:abstractNumId w:val="13"/>
  </w:num>
  <w:num w:numId="5" w16cid:durableId="1036276255">
    <w:abstractNumId w:val="8"/>
  </w:num>
  <w:num w:numId="6" w16cid:durableId="1402287192">
    <w:abstractNumId w:val="1"/>
  </w:num>
  <w:num w:numId="7" w16cid:durableId="1380126130">
    <w:abstractNumId w:val="19"/>
  </w:num>
  <w:num w:numId="8" w16cid:durableId="1255896691">
    <w:abstractNumId w:val="6"/>
  </w:num>
  <w:num w:numId="9" w16cid:durableId="1702053407">
    <w:abstractNumId w:val="17"/>
  </w:num>
  <w:num w:numId="10" w16cid:durableId="1482774195">
    <w:abstractNumId w:val="10"/>
  </w:num>
  <w:num w:numId="11" w16cid:durableId="8754618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48834">
    <w:abstractNumId w:val="18"/>
  </w:num>
  <w:num w:numId="13" w16cid:durableId="1918124847">
    <w:abstractNumId w:val="16"/>
  </w:num>
  <w:num w:numId="14" w16cid:durableId="463931028">
    <w:abstractNumId w:val="20"/>
  </w:num>
  <w:num w:numId="15" w16cid:durableId="152257129">
    <w:abstractNumId w:val="4"/>
  </w:num>
  <w:num w:numId="16" w16cid:durableId="2092702722">
    <w:abstractNumId w:val="12"/>
  </w:num>
  <w:num w:numId="17" w16cid:durableId="2136215296">
    <w:abstractNumId w:val="2"/>
  </w:num>
  <w:num w:numId="18" w16cid:durableId="1645160958">
    <w:abstractNumId w:val="14"/>
  </w:num>
  <w:num w:numId="19" w16cid:durableId="722874446">
    <w:abstractNumId w:val="3"/>
  </w:num>
  <w:num w:numId="20" w16cid:durableId="287859282">
    <w:abstractNumId w:val="9"/>
  </w:num>
  <w:num w:numId="21" w16cid:durableId="1301426693">
    <w:abstractNumId w:val="0"/>
  </w:num>
  <w:num w:numId="22" w16cid:durableId="15965926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CE0"/>
    <w:rsid w:val="0000185B"/>
    <w:rsid w:val="000027A8"/>
    <w:rsid w:val="00004A62"/>
    <w:rsid w:val="00005706"/>
    <w:rsid w:val="00007F77"/>
    <w:rsid w:val="00012DCE"/>
    <w:rsid w:val="000132E0"/>
    <w:rsid w:val="00015FDF"/>
    <w:rsid w:val="00020F7B"/>
    <w:rsid w:val="00022F57"/>
    <w:rsid w:val="000232EB"/>
    <w:rsid w:val="0002362F"/>
    <w:rsid w:val="000244C1"/>
    <w:rsid w:val="00024A42"/>
    <w:rsid w:val="00025B9C"/>
    <w:rsid w:val="00026B89"/>
    <w:rsid w:val="00030C65"/>
    <w:rsid w:val="00031A5E"/>
    <w:rsid w:val="00032293"/>
    <w:rsid w:val="00034CDC"/>
    <w:rsid w:val="00036298"/>
    <w:rsid w:val="00037720"/>
    <w:rsid w:val="00041BAA"/>
    <w:rsid w:val="0005010A"/>
    <w:rsid w:val="00051319"/>
    <w:rsid w:val="000524AA"/>
    <w:rsid w:val="0005516C"/>
    <w:rsid w:val="00055683"/>
    <w:rsid w:val="0005753F"/>
    <w:rsid w:val="00060FF5"/>
    <w:rsid w:val="00062B5C"/>
    <w:rsid w:val="00063589"/>
    <w:rsid w:val="0006505A"/>
    <w:rsid w:val="00067343"/>
    <w:rsid w:val="00067EE4"/>
    <w:rsid w:val="00067EFE"/>
    <w:rsid w:val="00070006"/>
    <w:rsid w:val="00071D9A"/>
    <w:rsid w:val="00072119"/>
    <w:rsid w:val="0007282F"/>
    <w:rsid w:val="00072DAF"/>
    <w:rsid w:val="0007388E"/>
    <w:rsid w:val="00074FA8"/>
    <w:rsid w:val="0007506E"/>
    <w:rsid w:val="000779AC"/>
    <w:rsid w:val="00080EE8"/>
    <w:rsid w:val="00085EF4"/>
    <w:rsid w:val="00092809"/>
    <w:rsid w:val="00094335"/>
    <w:rsid w:val="00095227"/>
    <w:rsid w:val="000973AD"/>
    <w:rsid w:val="000A22F3"/>
    <w:rsid w:val="000A3E81"/>
    <w:rsid w:val="000A4CE8"/>
    <w:rsid w:val="000A5D49"/>
    <w:rsid w:val="000A781A"/>
    <w:rsid w:val="000B0621"/>
    <w:rsid w:val="000B26A3"/>
    <w:rsid w:val="000B28C2"/>
    <w:rsid w:val="000B4C75"/>
    <w:rsid w:val="000C11F2"/>
    <w:rsid w:val="000C35D1"/>
    <w:rsid w:val="000D0051"/>
    <w:rsid w:val="000D0337"/>
    <w:rsid w:val="000D0CEA"/>
    <w:rsid w:val="000D295A"/>
    <w:rsid w:val="000D3AE9"/>
    <w:rsid w:val="000D5227"/>
    <w:rsid w:val="000D552E"/>
    <w:rsid w:val="000D70BC"/>
    <w:rsid w:val="000E1BE6"/>
    <w:rsid w:val="000E2184"/>
    <w:rsid w:val="000E2D39"/>
    <w:rsid w:val="000E408F"/>
    <w:rsid w:val="000E4960"/>
    <w:rsid w:val="000E50C3"/>
    <w:rsid w:val="000F0DE1"/>
    <w:rsid w:val="000F15A4"/>
    <w:rsid w:val="000F46D2"/>
    <w:rsid w:val="000F5A66"/>
    <w:rsid w:val="000F7EF6"/>
    <w:rsid w:val="0010107D"/>
    <w:rsid w:val="00101502"/>
    <w:rsid w:val="00104592"/>
    <w:rsid w:val="00104698"/>
    <w:rsid w:val="00105D82"/>
    <w:rsid w:val="00106860"/>
    <w:rsid w:val="00107BCC"/>
    <w:rsid w:val="00110408"/>
    <w:rsid w:val="00113261"/>
    <w:rsid w:val="00113837"/>
    <w:rsid w:val="00113D02"/>
    <w:rsid w:val="00115711"/>
    <w:rsid w:val="00117FC5"/>
    <w:rsid w:val="001205FE"/>
    <w:rsid w:val="00126F61"/>
    <w:rsid w:val="00133157"/>
    <w:rsid w:val="00134337"/>
    <w:rsid w:val="00134D6C"/>
    <w:rsid w:val="00137004"/>
    <w:rsid w:val="001373EB"/>
    <w:rsid w:val="00140A87"/>
    <w:rsid w:val="00140C80"/>
    <w:rsid w:val="00142E84"/>
    <w:rsid w:val="00145178"/>
    <w:rsid w:val="001451BC"/>
    <w:rsid w:val="00146560"/>
    <w:rsid w:val="00150F0B"/>
    <w:rsid w:val="00152F06"/>
    <w:rsid w:val="00155609"/>
    <w:rsid w:val="00156F8D"/>
    <w:rsid w:val="0015781E"/>
    <w:rsid w:val="00157926"/>
    <w:rsid w:val="001626C0"/>
    <w:rsid w:val="001650E2"/>
    <w:rsid w:val="00167DA2"/>
    <w:rsid w:val="00172473"/>
    <w:rsid w:val="001736CA"/>
    <w:rsid w:val="001747AF"/>
    <w:rsid w:val="00175053"/>
    <w:rsid w:val="001750CD"/>
    <w:rsid w:val="00176B49"/>
    <w:rsid w:val="00176E51"/>
    <w:rsid w:val="00177E54"/>
    <w:rsid w:val="0018002F"/>
    <w:rsid w:val="0018045C"/>
    <w:rsid w:val="00180C9B"/>
    <w:rsid w:val="001812AE"/>
    <w:rsid w:val="001828C3"/>
    <w:rsid w:val="00184D29"/>
    <w:rsid w:val="0018653B"/>
    <w:rsid w:val="001876C5"/>
    <w:rsid w:val="00187701"/>
    <w:rsid w:val="001919B5"/>
    <w:rsid w:val="001926E6"/>
    <w:rsid w:val="0019421B"/>
    <w:rsid w:val="00195A55"/>
    <w:rsid w:val="00195AEE"/>
    <w:rsid w:val="00196724"/>
    <w:rsid w:val="001A02DD"/>
    <w:rsid w:val="001A1E57"/>
    <w:rsid w:val="001A2E96"/>
    <w:rsid w:val="001A3F96"/>
    <w:rsid w:val="001A48E9"/>
    <w:rsid w:val="001A547F"/>
    <w:rsid w:val="001A610C"/>
    <w:rsid w:val="001A6B81"/>
    <w:rsid w:val="001A75FD"/>
    <w:rsid w:val="001A7B8E"/>
    <w:rsid w:val="001B0354"/>
    <w:rsid w:val="001B121C"/>
    <w:rsid w:val="001B49A0"/>
    <w:rsid w:val="001B4AA5"/>
    <w:rsid w:val="001B4C5A"/>
    <w:rsid w:val="001B54AE"/>
    <w:rsid w:val="001B5782"/>
    <w:rsid w:val="001B58C2"/>
    <w:rsid w:val="001B5B8B"/>
    <w:rsid w:val="001B72D5"/>
    <w:rsid w:val="001C2AD0"/>
    <w:rsid w:val="001C4415"/>
    <w:rsid w:val="001C547E"/>
    <w:rsid w:val="001C6E9F"/>
    <w:rsid w:val="001D3E4D"/>
    <w:rsid w:val="001D5655"/>
    <w:rsid w:val="001D5770"/>
    <w:rsid w:val="001E0C7A"/>
    <w:rsid w:val="001E2B71"/>
    <w:rsid w:val="001E6767"/>
    <w:rsid w:val="001E7608"/>
    <w:rsid w:val="001F04E8"/>
    <w:rsid w:val="001F0F2D"/>
    <w:rsid w:val="001F0F7F"/>
    <w:rsid w:val="001F0FEF"/>
    <w:rsid w:val="001F3719"/>
    <w:rsid w:val="001F3DEB"/>
    <w:rsid w:val="001F65EB"/>
    <w:rsid w:val="001F78C5"/>
    <w:rsid w:val="001F7C80"/>
    <w:rsid w:val="00200CE0"/>
    <w:rsid w:val="00201D5E"/>
    <w:rsid w:val="00204534"/>
    <w:rsid w:val="00207A82"/>
    <w:rsid w:val="00211FEC"/>
    <w:rsid w:val="0021215C"/>
    <w:rsid w:val="0021300D"/>
    <w:rsid w:val="002147BC"/>
    <w:rsid w:val="00214AE1"/>
    <w:rsid w:val="00217051"/>
    <w:rsid w:val="0022039A"/>
    <w:rsid w:val="00221942"/>
    <w:rsid w:val="0022213B"/>
    <w:rsid w:val="00222967"/>
    <w:rsid w:val="00223306"/>
    <w:rsid w:val="00226A51"/>
    <w:rsid w:val="0022755B"/>
    <w:rsid w:val="002316ED"/>
    <w:rsid w:val="00231A76"/>
    <w:rsid w:val="002346F0"/>
    <w:rsid w:val="002356F1"/>
    <w:rsid w:val="002357E8"/>
    <w:rsid w:val="00237F7A"/>
    <w:rsid w:val="00242066"/>
    <w:rsid w:val="002423F5"/>
    <w:rsid w:val="002459DC"/>
    <w:rsid w:val="00250590"/>
    <w:rsid w:val="00253DE2"/>
    <w:rsid w:val="00254AA0"/>
    <w:rsid w:val="00257188"/>
    <w:rsid w:val="00263945"/>
    <w:rsid w:val="002643CD"/>
    <w:rsid w:val="00265026"/>
    <w:rsid w:val="002650B0"/>
    <w:rsid w:val="00266841"/>
    <w:rsid w:val="00266FA2"/>
    <w:rsid w:val="002671AA"/>
    <w:rsid w:val="0026733D"/>
    <w:rsid w:val="002705F3"/>
    <w:rsid w:val="00270F1E"/>
    <w:rsid w:val="002736BF"/>
    <w:rsid w:val="00274B99"/>
    <w:rsid w:val="002758B3"/>
    <w:rsid w:val="0027759B"/>
    <w:rsid w:val="002804DB"/>
    <w:rsid w:val="00280E41"/>
    <w:rsid w:val="0028191F"/>
    <w:rsid w:val="00284171"/>
    <w:rsid w:val="002841B1"/>
    <w:rsid w:val="002847E3"/>
    <w:rsid w:val="00284FAC"/>
    <w:rsid w:val="00284FE7"/>
    <w:rsid w:val="00290948"/>
    <w:rsid w:val="002922B8"/>
    <w:rsid w:val="002938CB"/>
    <w:rsid w:val="00294DA1"/>
    <w:rsid w:val="002955C1"/>
    <w:rsid w:val="00295C50"/>
    <w:rsid w:val="00296EEB"/>
    <w:rsid w:val="002A5AB5"/>
    <w:rsid w:val="002A5B63"/>
    <w:rsid w:val="002A5C59"/>
    <w:rsid w:val="002A68E6"/>
    <w:rsid w:val="002A777E"/>
    <w:rsid w:val="002A7FE1"/>
    <w:rsid w:val="002B44AB"/>
    <w:rsid w:val="002B4935"/>
    <w:rsid w:val="002B58AB"/>
    <w:rsid w:val="002B68C2"/>
    <w:rsid w:val="002B6B6F"/>
    <w:rsid w:val="002B7789"/>
    <w:rsid w:val="002C0607"/>
    <w:rsid w:val="002C0643"/>
    <w:rsid w:val="002C594A"/>
    <w:rsid w:val="002C5C3A"/>
    <w:rsid w:val="002C7631"/>
    <w:rsid w:val="002D04AC"/>
    <w:rsid w:val="002D0930"/>
    <w:rsid w:val="002D0F60"/>
    <w:rsid w:val="002D1AC1"/>
    <w:rsid w:val="002D3123"/>
    <w:rsid w:val="002D3AA7"/>
    <w:rsid w:val="002D4F2B"/>
    <w:rsid w:val="002D6A34"/>
    <w:rsid w:val="002D742D"/>
    <w:rsid w:val="002D7DB5"/>
    <w:rsid w:val="002E0929"/>
    <w:rsid w:val="002E330F"/>
    <w:rsid w:val="002E62F1"/>
    <w:rsid w:val="002E735D"/>
    <w:rsid w:val="002F2734"/>
    <w:rsid w:val="00300E23"/>
    <w:rsid w:val="00305038"/>
    <w:rsid w:val="00306B98"/>
    <w:rsid w:val="003101E4"/>
    <w:rsid w:val="003147BB"/>
    <w:rsid w:val="00322F87"/>
    <w:rsid w:val="00323323"/>
    <w:rsid w:val="003239E7"/>
    <w:rsid w:val="00323B71"/>
    <w:rsid w:val="00323C89"/>
    <w:rsid w:val="00326B5E"/>
    <w:rsid w:val="00327AB6"/>
    <w:rsid w:val="003335E5"/>
    <w:rsid w:val="00335677"/>
    <w:rsid w:val="00336565"/>
    <w:rsid w:val="00336733"/>
    <w:rsid w:val="00336AEB"/>
    <w:rsid w:val="00341765"/>
    <w:rsid w:val="00341CFE"/>
    <w:rsid w:val="00341FD5"/>
    <w:rsid w:val="00344507"/>
    <w:rsid w:val="00344DDA"/>
    <w:rsid w:val="003475E7"/>
    <w:rsid w:val="00354F6B"/>
    <w:rsid w:val="00355288"/>
    <w:rsid w:val="00356F9E"/>
    <w:rsid w:val="0036115B"/>
    <w:rsid w:val="0036177A"/>
    <w:rsid w:val="00362A2D"/>
    <w:rsid w:val="00364907"/>
    <w:rsid w:val="003652B6"/>
    <w:rsid w:val="00367C79"/>
    <w:rsid w:val="003706F8"/>
    <w:rsid w:val="003707D4"/>
    <w:rsid w:val="003716C1"/>
    <w:rsid w:val="003724D3"/>
    <w:rsid w:val="00372505"/>
    <w:rsid w:val="00374601"/>
    <w:rsid w:val="003760D1"/>
    <w:rsid w:val="00376364"/>
    <w:rsid w:val="00377026"/>
    <w:rsid w:val="00380AFC"/>
    <w:rsid w:val="00381274"/>
    <w:rsid w:val="0038143C"/>
    <w:rsid w:val="0038187E"/>
    <w:rsid w:val="00381902"/>
    <w:rsid w:val="00383DD9"/>
    <w:rsid w:val="00384E15"/>
    <w:rsid w:val="00385418"/>
    <w:rsid w:val="003908D8"/>
    <w:rsid w:val="0039119E"/>
    <w:rsid w:val="00392E41"/>
    <w:rsid w:val="00392EA9"/>
    <w:rsid w:val="00393B72"/>
    <w:rsid w:val="003953BC"/>
    <w:rsid w:val="00396387"/>
    <w:rsid w:val="003A1081"/>
    <w:rsid w:val="003A2F03"/>
    <w:rsid w:val="003A353D"/>
    <w:rsid w:val="003A52E0"/>
    <w:rsid w:val="003A5846"/>
    <w:rsid w:val="003B102C"/>
    <w:rsid w:val="003B33D1"/>
    <w:rsid w:val="003B3438"/>
    <w:rsid w:val="003B39BE"/>
    <w:rsid w:val="003B47EA"/>
    <w:rsid w:val="003B4CC1"/>
    <w:rsid w:val="003B63C9"/>
    <w:rsid w:val="003B6B7D"/>
    <w:rsid w:val="003B71D4"/>
    <w:rsid w:val="003C12AC"/>
    <w:rsid w:val="003C36E0"/>
    <w:rsid w:val="003C77F3"/>
    <w:rsid w:val="003C782D"/>
    <w:rsid w:val="003D24C7"/>
    <w:rsid w:val="003D2858"/>
    <w:rsid w:val="003D2E0B"/>
    <w:rsid w:val="003D31BA"/>
    <w:rsid w:val="003D34FB"/>
    <w:rsid w:val="003D4937"/>
    <w:rsid w:val="003D5065"/>
    <w:rsid w:val="003D649C"/>
    <w:rsid w:val="003D685A"/>
    <w:rsid w:val="003D744A"/>
    <w:rsid w:val="003D7AB3"/>
    <w:rsid w:val="003E0C5A"/>
    <w:rsid w:val="003E47A4"/>
    <w:rsid w:val="003E62A6"/>
    <w:rsid w:val="003E687F"/>
    <w:rsid w:val="003E7B6A"/>
    <w:rsid w:val="003F4709"/>
    <w:rsid w:val="00401B6A"/>
    <w:rsid w:val="00402A6F"/>
    <w:rsid w:val="00404390"/>
    <w:rsid w:val="00405F04"/>
    <w:rsid w:val="004066BF"/>
    <w:rsid w:val="00406E72"/>
    <w:rsid w:val="004073D1"/>
    <w:rsid w:val="00412DD2"/>
    <w:rsid w:val="00414B88"/>
    <w:rsid w:val="00416AB4"/>
    <w:rsid w:val="004209A6"/>
    <w:rsid w:val="00420D31"/>
    <w:rsid w:val="00422FDA"/>
    <w:rsid w:val="004257A9"/>
    <w:rsid w:val="004257BA"/>
    <w:rsid w:val="00425F4D"/>
    <w:rsid w:val="0042627D"/>
    <w:rsid w:val="00426B54"/>
    <w:rsid w:val="00427F7C"/>
    <w:rsid w:val="00431099"/>
    <w:rsid w:val="00431E05"/>
    <w:rsid w:val="00432622"/>
    <w:rsid w:val="00432ADC"/>
    <w:rsid w:val="004338A5"/>
    <w:rsid w:val="00433D88"/>
    <w:rsid w:val="00434E00"/>
    <w:rsid w:val="0043572D"/>
    <w:rsid w:val="00444343"/>
    <w:rsid w:val="004452A9"/>
    <w:rsid w:val="0045069E"/>
    <w:rsid w:val="00452187"/>
    <w:rsid w:val="00453A22"/>
    <w:rsid w:val="00455E17"/>
    <w:rsid w:val="00456B9D"/>
    <w:rsid w:val="00463D55"/>
    <w:rsid w:val="004647BD"/>
    <w:rsid w:val="00464D88"/>
    <w:rsid w:val="00465061"/>
    <w:rsid w:val="004746B9"/>
    <w:rsid w:val="00475C04"/>
    <w:rsid w:val="00477EE1"/>
    <w:rsid w:val="00480E6F"/>
    <w:rsid w:val="0048196B"/>
    <w:rsid w:val="0048349A"/>
    <w:rsid w:val="00486365"/>
    <w:rsid w:val="004902F1"/>
    <w:rsid w:val="00490DDB"/>
    <w:rsid w:val="004926C2"/>
    <w:rsid w:val="004961F9"/>
    <w:rsid w:val="0049768D"/>
    <w:rsid w:val="004A0590"/>
    <w:rsid w:val="004A2284"/>
    <w:rsid w:val="004A2BE4"/>
    <w:rsid w:val="004A5627"/>
    <w:rsid w:val="004A6039"/>
    <w:rsid w:val="004A70EA"/>
    <w:rsid w:val="004A7603"/>
    <w:rsid w:val="004A77AC"/>
    <w:rsid w:val="004B00BD"/>
    <w:rsid w:val="004B05C0"/>
    <w:rsid w:val="004B2262"/>
    <w:rsid w:val="004B3761"/>
    <w:rsid w:val="004C0F5A"/>
    <w:rsid w:val="004C1657"/>
    <w:rsid w:val="004C330F"/>
    <w:rsid w:val="004C4FD9"/>
    <w:rsid w:val="004C6A73"/>
    <w:rsid w:val="004C7458"/>
    <w:rsid w:val="004C7775"/>
    <w:rsid w:val="004D04CE"/>
    <w:rsid w:val="004D25AA"/>
    <w:rsid w:val="004D485B"/>
    <w:rsid w:val="004D495C"/>
    <w:rsid w:val="004D5C63"/>
    <w:rsid w:val="004D6247"/>
    <w:rsid w:val="004D6423"/>
    <w:rsid w:val="004D7011"/>
    <w:rsid w:val="004E0080"/>
    <w:rsid w:val="004E1BAF"/>
    <w:rsid w:val="004E212C"/>
    <w:rsid w:val="004E2489"/>
    <w:rsid w:val="004E3B6C"/>
    <w:rsid w:val="004E56EF"/>
    <w:rsid w:val="004E69E6"/>
    <w:rsid w:val="004E6CC6"/>
    <w:rsid w:val="004E7950"/>
    <w:rsid w:val="004F0C8F"/>
    <w:rsid w:val="004F0EC7"/>
    <w:rsid w:val="004F4EEC"/>
    <w:rsid w:val="004F4F39"/>
    <w:rsid w:val="004F5792"/>
    <w:rsid w:val="004F5818"/>
    <w:rsid w:val="00503671"/>
    <w:rsid w:val="00505204"/>
    <w:rsid w:val="00505C4B"/>
    <w:rsid w:val="00506457"/>
    <w:rsid w:val="0050722D"/>
    <w:rsid w:val="00507662"/>
    <w:rsid w:val="00511891"/>
    <w:rsid w:val="00511C13"/>
    <w:rsid w:val="00515E95"/>
    <w:rsid w:val="0052142F"/>
    <w:rsid w:val="00521559"/>
    <w:rsid w:val="005220A5"/>
    <w:rsid w:val="0052232C"/>
    <w:rsid w:val="0052510E"/>
    <w:rsid w:val="005255A0"/>
    <w:rsid w:val="005268CC"/>
    <w:rsid w:val="00528B3E"/>
    <w:rsid w:val="00533E5C"/>
    <w:rsid w:val="0053451F"/>
    <w:rsid w:val="00535F3B"/>
    <w:rsid w:val="0053681B"/>
    <w:rsid w:val="00537C25"/>
    <w:rsid w:val="005409F6"/>
    <w:rsid w:val="00540D89"/>
    <w:rsid w:val="00541400"/>
    <w:rsid w:val="005420DD"/>
    <w:rsid w:val="00542B61"/>
    <w:rsid w:val="00543BF8"/>
    <w:rsid w:val="00543DCE"/>
    <w:rsid w:val="005457B2"/>
    <w:rsid w:val="005522E7"/>
    <w:rsid w:val="00553406"/>
    <w:rsid w:val="0055357F"/>
    <w:rsid w:val="00553C3B"/>
    <w:rsid w:val="00553E24"/>
    <w:rsid w:val="0055483A"/>
    <w:rsid w:val="00554E00"/>
    <w:rsid w:val="005554FA"/>
    <w:rsid w:val="00555D1D"/>
    <w:rsid w:val="005572EF"/>
    <w:rsid w:val="0057150F"/>
    <w:rsid w:val="005751F5"/>
    <w:rsid w:val="00575695"/>
    <w:rsid w:val="005758F5"/>
    <w:rsid w:val="00580E2A"/>
    <w:rsid w:val="005822F5"/>
    <w:rsid w:val="00582C78"/>
    <w:rsid w:val="00583491"/>
    <w:rsid w:val="00585473"/>
    <w:rsid w:val="0058587E"/>
    <w:rsid w:val="00585E64"/>
    <w:rsid w:val="00587897"/>
    <w:rsid w:val="00587C31"/>
    <w:rsid w:val="0059062F"/>
    <w:rsid w:val="005963D1"/>
    <w:rsid w:val="00596DA8"/>
    <w:rsid w:val="005A0FEF"/>
    <w:rsid w:val="005A1BA4"/>
    <w:rsid w:val="005A4425"/>
    <w:rsid w:val="005A648B"/>
    <w:rsid w:val="005A6F0A"/>
    <w:rsid w:val="005A7AC9"/>
    <w:rsid w:val="005A7ED7"/>
    <w:rsid w:val="005B0E5E"/>
    <w:rsid w:val="005B13B5"/>
    <w:rsid w:val="005B1400"/>
    <w:rsid w:val="005B1D41"/>
    <w:rsid w:val="005B33A7"/>
    <w:rsid w:val="005B3FB6"/>
    <w:rsid w:val="005B4514"/>
    <w:rsid w:val="005B5461"/>
    <w:rsid w:val="005B58E7"/>
    <w:rsid w:val="005B657E"/>
    <w:rsid w:val="005B78FC"/>
    <w:rsid w:val="005C4BD3"/>
    <w:rsid w:val="005C652D"/>
    <w:rsid w:val="005D0ABA"/>
    <w:rsid w:val="005D3547"/>
    <w:rsid w:val="005D389F"/>
    <w:rsid w:val="005E2F42"/>
    <w:rsid w:val="005E32A6"/>
    <w:rsid w:val="005E5BC3"/>
    <w:rsid w:val="005E7AD5"/>
    <w:rsid w:val="005F2270"/>
    <w:rsid w:val="005F6DDE"/>
    <w:rsid w:val="00601221"/>
    <w:rsid w:val="006032F5"/>
    <w:rsid w:val="006051CC"/>
    <w:rsid w:val="006107E1"/>
    <w:rsid w:val="0061087D"/>
    <w:rsid w:val="00610C99"/>
    <w:rsid w:val="0061396F"/>
    <w:rsid w:val="0061476B"/>
    <w:rsid w:val="00615FDD"/>
    <w:rsid w:val="0061793D"/>
    <w:rsid w:val="00621826"/>
    <w:rsid w:val="006219DA"/>
    <w:rsid w:val="006234D2"/>
    <w:rsid w:val="00625015"/>
    <w:rsid w:val="00625029"/>
    <w:rsid w:val="00626F2C"/>
    <w:rsid w:val="00632BBD"/>
    <w:rsid w:val="00635FE5"/>
    <w:rsid w:val="00636458"/>
    <w:rsid w:val="00637D45"/>
    <w:rsid w:val="00640525"/>
    <w:rsid w:val="00641B91"/>
    <w:rsid w:val="00641E1F"/>
    <w:rsid w:val="006430D8"/>
    <w:rsid w:val="00645AC2"/>
    <w:rsid w:val="006473C8"/>
    <w:rsid w:val="006479D0"/>
    <w:rsid w:val="00651577"/>
    <w:rsid w:val="00656B67"/>
    <w:rsid w:val="00657E8C"/>
    <w:rsid w:val="006625F2"/>
    <w:rsid w:val="00663204"/>
    <w:rsid w:val="0066441B"/>
    <w:rsid w:val="0066487A"/>
    <w:rsid w:val="00664B3B"/>
    <w:rsid w:val="00664CA5"/>
    <w:rsid w:val="0066526C"/>
    <w:rsid w:val="0067002F"/>
    <w:rsid w:val="006717F9"/>
    <w:rsid w:val="00671CCC"/>
    <w:rsid w:val="00675262"/>
    <w:rsid w:val="00677EF3"/>
    <w:rsid w:val="0068244C"/>
    <w:rsid w:val="00682472"/>
    <w:rsid w:val="00683A8E"/>
    <w:rsid w:val="00684942"/>
    <w:rsid w:val="006850E3"/>
    <w:rsid w:val="00686E38"/>
    <w:rsid w:val="00687E02"/>
    <w:rsid w:val="006900EE"/>
    <w:rsid w:val="00690233"/>
    <w:rsid w:val="00690E9A"/>
    <w:rsid w:val="00691450"/>
    <w:rsid w:val="006916CE"/>
    <w:rsid w:val="00693504"/>
    <w:rsid w:val="006A10B1"/>
    <w:rsid w:val="006A11A0"/>
    <w:rsid w:val="006A1EB6"/>
    <w:rsid w:val="006A254B"/>
    <w:rsid w:val="006A3027"/>
    <w:rsid w:val="006A37DA"/>
    <w:rsid w:val="006A545A"/>
    <w:rsid w:val="006A5D9E"/>
    <w:rsid w:val="006A6C8B"/>
    <w:rsid w:val="006A6D1B"/>
    <w:rsid w:val="006B0B87"/>
    <w:rsid w:val="006B26F1"/>
    <w:rsid w:val="006B28DF"/>
    <w:rsid w:val="006B3C10"/>
    <w:rsid w:val="006B3DD6"/>
    <w:rsid w:val="006B4496"/>
    <w:rsid w:val="006B5476"/>
    <w:rsid w:val="006B7ED3"/>
    <w:rsid w:val="006C0E3E"/>
    <w:rsid w:val="006C3BD2"/>
    <w:rsid w:val="006C405D"/>
    <w:rsid w:val="006C4F87"/>
    <w:rsid w:val="006C6231"/>
    <w:rsid w:val="006C679C"/>
    <w:rsid w:val="006D052E"/>
    <w:rsid w:val="006D0AFC"/>
    <w:rsid w:val="006D1EF7"/>
    <w:rsid w:val="006D2DDE"/>
    <w:rsid w:val="006D43BA"/>
    <w:rsid w:val="006D55CF"/>
    <w:rsid w:val="006D5C50"/>
    <w:rsid w:val="006D5D9A"/>
    <w:rsid w:val="006D6022"/>
    <w:rsid w:val="006E0AFA"/>
    <w:rsid w:val="006E0D9A"/>
    <w:rsid w:val="006E30F5"/>
    <w:rsid w:val="006E369C"/>
    <w:rsid w:val="006E4148"/>
    <w:rsid w:val="006E4D07"/>
    <w:rsid w:val="006E4E1A"/>
    <w:rsid w:val="006E6280"/>
    <w:rsid w:val="006E7788"/>
    <w:rsid w:val="006F30F3"/>
    <w:rsid w:val="006F383D"/>
    <w:rsid w:val="006F525B"/>
    <w:rsid w:val="006F6A62"/>
    <w:rsid w:val="006F70DA"/>
    <w:rsid w:val="007003B0"/>
    <w:rsid w:val="00702DF3"/>
    <w:rsid w:val="00702F41"/>
    <w:rsid w:val="007031CE"/>
    <w:rsid w:val="00705A49"/>
    <w:rsid w:val="00706D45"/>
    <w:rsid w:val="00710FFB"/>
    <w:rsid w:val="007118CD"/>
    <w:rsid w:val="00711DF1"/>
    <w:rsid w:val="00712F09"/>
    <w:rsid w:val="00716101"/>
    <w:rsid w:val="0072024E"/>
    <w:rsid w:val="00720AD2"/>
    <w:rsid w:val="00721390"/>
    <w:rsid w:val="00721BD1"/>
    <w:rsid w:val="00722B44"/>
    <w:rsid w:val="00723E66"/>
    <w:rsid w:val="007241BF"/>
    <w:rsid w:val="00725FDF"/>
    <w:rsid w:val="0072782F"/>
    <w:rsid w:val="00727953"/>
    <w:rsid w:val="007304A4"/>
    <w:rsid w:val="007316EC"/>
    <w:rsid w:val="00732616"/>
    <w:rsid w:val="007331F5"/>
    <w:rsid w:val="00735A23"/>
    <w:rsid w:val="007360DE"/>
    <w:rsid w:val="007401D3"/>
    <w:rsid w:val="00742043"/>
    <w:rsid w:val="00745CDE"/>
    <w:rsid w:val="007462B8"/>
    <w:rsid w:val="00746ADC"/>
    <w:rsid w:val="00751796"/>
    <w:rsid w:val="00751E8B"/>
    <w:rsid w:val="00752A2B"/>
    <w:rsid w:val="00753130"/>
    <w:rsid w:val="007548E0"/>
    <w:rsid w:val="007554F4"/>
    <w:rsid w:val="00756678"/>
    <w:rsid w:val="007570A3"/>
    <w:rsid w:val="00762E07"/>
    <w:rsid w:val="007644AB"/>
    <w:rsid w:val="00765458"/>
    <w:rsid w:val="00766EA6"/>
    <w:rsid w:val="007679B7"/>
    <w:rsid w:val="0077005B"/>
    <w:rsid w:val="00774AEC"/>
    <w:rsid w:val="00774C84"/>
    <w:rsid w:val="00780B1D"/>
    <w:rsid w:val="00782CD9"/>
    <w:rsid w:val="00783156"/>
    <w:rsid w:val="00784498"/>
    <w:rsid w:val="00784A5E"/>
    <w:rsid w:val="00786E33"/>
    <w:rsid w:val="00790E7D"/>
    <w:rsid w:val="007914A8"/>
    <w:rsid w:val="00794816"/>
    <w:rsid w:val="007950F0"/>
    <w:rsid w:val="007962E3"/>
    <w:rsid w:val="00796EAC"/>
    <w:rsid w:val="007A216F"/>
    <w:rsid w:val="007A2674"/>
    <w:rsid w:val="007A385D"/>
    <w:rsid w:val="007A3861"/>
    <w:rsid w:val="007A3C7D"/>
    <w:rsid w:val="007A5E33"/>
    <w:rsid w:val="007B2597"/>
    <w:rsid w:val="007B3B76"/>
    <w:rsid w:val="007B3DCA"/>
    <w:rsid w:val="007B76C0"/>
    <w:rsid w:val="007C5760"/>
    <w:rsid w:val="007C74BC"/>
    <w:rsid w:val="007D0212"/>
    <w:rsid w:val="007D1250"/>
    <w:rsid w:val="007D2680"/>
    <w:rsid w:val="007D4314"/>
    <w:rsid w:val="007D471F"/>
    <w:rsid w:val="007D4B0A"/>
    <w:rsid w:val="007D5645"/>
    <w:rsid w:val="007D7377"/>
    <w:rsid w:val="007D7B01"/>
    <w:rsid w:val="007E0FC7"/>
    <w:rsid w:val="007E1E5C"/>
    <w:rsid w:val="007E75FB"/>
    <w:rsid w:val="007F03A2"/>
    <w:rsid w:val="007F0EEF"/>
    <w:rsid w:val="007F1A2F"/>
    <w:rsid w:val="007F3105"/>
    <w:rsid w:val="007F358B"/>
    <w:rsid w:val="007F3E42"/>
    <w:rsid w:val="007F5E16"/>
    <w:rsid w:val="007F6163"/>
    <w:rsid w:val="007F67A0"/>
    <w:rsid w:val="007F73DC"/>
    <w:rsid w:val="008000D5"/>
    <w:rsid w:val="00801BB3"/>
    <w:rsid w:val="00802775"/>
    <w:rsid w:val="00802843"/>
    <w:rsid w:val="00810E50"/>
    <w:rsid w:val="00811FFA"/>
    <w:rsid w:val="00812868"/>
    <w:rsid w:val="00814CCA"/>
    <w:rsid w:val="00816126"/>
    <w:rsid w:val="00821293"/>
    <w:rsid w:val="0082160B"/>
    <w:rsid w:val="00821ED5"/>
    <w:rsid w:val="00823092"/>
    <w:rsid w:val="00823B28"/>
    <w:rsid w:val="00824110"/>
    <w:rsid w:val="00827E7B"/>
    <w:rsid w:val="0083049E"/>
    <w:rsid w:val="00832799"/>
    <w:rsid w:val="008332AA"/>
    <w:rsid w:val="0083449B"/>
    <w:rsid w:val="00836B6E"/>
    <w:rsid w:val="00842371"/>
    <w:rsid w:val="00843569"/>
    <w:rsid w:val="008439BF"/>
    <w:rsid w:val="00847EA9"/>
    <w:rsid w:val="00850614"/>
    <w:rsid w:val="00850E1E"/>
    <w:rsid w:val="0085272C"/>
    <w:rsid w:val="00852C46"/>
    <w:rsid w:val="0085449E"/>
    <w:rsid w:val="00857F7E"/>
    <w:rsid w:val="00860940"/>
    <w:rsid w:val="00867F0A"/>
    <w:rsid w:val="008706DB"/>
    <w:rsid w:val="00870A19"/>
    <w:rsid w:val="008730AF"/>
    <w:rsid w:val="00874262"/>
    <w:rsid w:val="00874D81"/>
    <w:rsid w:val="00875B10"/>
    <w:rsid w:val="00876E35"/>
    <w:rsid w:val="00880B4F"/>
    <w:rsid w:val="008816B2"/>
    <w:rsid w:val="008857DB"/>
    <w:rsid w:val="00891CB6"/>
    <w:rsid w:val="008923C9"/>
    <w:rsid w:val="00892C39"/>
    <w:rsid w:val="00894334"/>
    <w:rsid w:val="008944A8"/>
    <w:rsid w:val="0089566F"/>
    <w:rsid w:val="008A0223"/>
    <w:rsid w:val="008A10C6"/>
    <w:rsid w:val="008A143D"/>
    <w:rsid w:val="008A1FA8"/>
    <w:rsid w:val="008A209C"/>
    <w:rsid w:val="008A34EF"/>
    <w:rsid w:val="008A36BB"/>
    <w:rsid w:val="008A4103"/>
    <w:rsid w:val="008A6BFB"/>
    <w:rsid w:val="008A6C0A"/>
    <w:rsid w:val="008B0B42"/>
    <w:rsid w:val="008B31B5"/>
    <w:rsid w:val="008B3615"/>
    <w:rsid w:val="008B502E"/>
    <w:rsid w:val="008B5F3C"/>
    <w:rsid w:val="008B623A"/>
    <w:rsid w:val="008B6287"/>
    <w:rsid w:val="008B7663"/>
    <w:rsid w:val="008B7C47"/>
    <w:rsid w:val="008B7CE0"/>
    <w:rsid w:val="008C2ABE"/>
    <w:rsid w:val="008C51B7"/>
    <w:rsid w:val="008D7AD2"/>
    <w:rsid w:val="008E10DA"/>
    <w:rsid w:val="008E3133"/>
    <w:rsid w:val="008E4F5E"/>
    <w:rsid w:val="008E5C53"/>
    <w:rsid w:val="008E5C8C"/>
    <w:rsid w:val="008E5E4B"/>
    <w:rsid w:val="008E61B7"/>
    <w:rsid w:val="008E6E79"/>
    <w:rsid w:val="008E72C2"/>
    <w:rsid w:val="008F5A4B"/>
    <w:rsid w:val="008F67E7"/>
    <w:rsid w:val="00901E2A"/>
    <w:rsid w:val="00902C42"/>
    <w:rsid w:val="00904EBE"/>
    <w:rsid w:val="00905318"/>
    <w:rsid w:val="009053C8"/>
    <w:rsid w:val="00906FE9"/>
    <w:rsid w:val="009072F0"/>
    <w:rsid w:val="00907625"/>
    <w:rsid w:val="00913461"/>
    <w:rsid w:val="00914070"/>
    <w:rsid w:val="00914A4A"/>
    <w:rsid w:val="00917608"/>
    <w:rsid w:val="00917861"/>
    <w:rsid w:val="009211BE"/>
    <w:rsid w:val="0092677B"/>
    <w:rsid w:val="00926DB4"/>
    <w:rsid w:val="00934C1A"/>
    <w:rsid w:val="00935CED"/>
    <w:rsid w:val="00936518"/>
    <w:rsid w:val="00936F1F"/>
    <w:rsid w:val="00936F50"/>
    <w:rsid w:val="009422BD"/>
    <w:rsid w:val="009442D7"/>
    <w:rsid w:val="0094444A"/>
    <w:rsid w:val="00944D77"/>
    <w:rsid w:val="009517E8"/>
    <w:rsid w:val="00951D06"/>
    <w:rsid w:val="00951EDF"/>
    <w:rsid w:val="0095654A"/>
    <w:rsid w:val="00956AAC"/>
    <w:rsid w:val="00956B0B"/>
    <w:rsid w:val="009579ED"/>
    <w:rsid w:val="00961D39"/>
    <w:rsid w:val="0096435A"/>
    <w:rsid w:val="00971B6D"/>
    <w:rsid w:val="00975F60"/>
    <w:rsid w:val="009764F5"/>
    <w:rsid w:val="00976EAD"/>
    <w:rsid w:val="00980CA0"/>
    <w:rsid w:val="009816A6"/>
    <w:rsid w:val="00982902"/>
    <w:rsid w:val="00984599"/>
    <w:rsid w:val="00984804"/>
    <w:rsid w:val="00984DFE"/>
    <w:rsid w:val="00986434"/>
    <w:rsid w:val="00987480"/>
    <w:rsid w:val="00987C23"/>
    <w:rsid w:val="00990DE4"/>
    <w:rsid w:val="00996B63"/>
    <w:rsid w:val="0099709E"/>
    <w:rsid w:val="00997825"/>
    <w:rsid w:val="009A1220"/>
    <w:rsid w:val="009A37E3"/>
    <w:rsid w:val="009A3EC3"/>
    <w:rsid w:val="009A4ECD"/>
    <w:rsid w:val="009A6070"/>
    <w:rsid w:val="009B0A62"/>
    <w:rsid w:val="009B110D"/>
    <w:rsid w:val="009B2899"/>
    <w:rsid w:val="009B4032"/>
    <w:rsid w:val="009B42AE"/>
    <w:rsid w:val="009B5CB4"/>
    <w:rsid w:val="009B62DA"/>
    <w:rsid w:val="009B72FE"/>
    <w:rsid w:val="009B76AB"/>
    <w:rsid w:val="009C03D3"/>
    <w:rsid w:val="009C09A8"/>
    <w:rsid w:val="009C19F2"/>
    <w:rsid w:val="009C21CA"/>
    <w:rsid w:val="009C2E92"/>
    <w:rsid w:val="009C5795"/>
    <w:rsid w:val="009D061D"/>
    <w:rsid w:val="009D21A2"/>
    <w:rsid w:val="009D3BD6"/>
    <w:rsid w:val="009D52FE"/>
    <w:rsid w:val="009D6982"/>
    <w:rsid w:val="009D71FC"/>
    <w:rsid w:val="009D7AC7"/>
    <w:rsid w:val="009E17DB"/>
    <w:rsid w:val="009E51BF"/>
    <w:rsid w:val="009F3357"/>
    <w:rsid w:val="009F3D74"/>
    <w:rsid w:val="009F547F"/>
    <w:rsid w:val="009F7C0E"/>
    <w:rsid w:val="00A017EF"/>
    <w:rsid w:val="00A02192"/>
    <w:rsid w:val="00A02561"/>
    <w:rsid w:val="00A048AD"/>
    <w:rsid w:val="00A05D0A"/>
    <w:rsid w:val="00A103E2"/>
    <w:rsid w:val="00A10A25"/>
    <w:rsid w:val="00A12F8C"/>
    <w:rsid w:val="00A13EEC"/>
    <w:rsid w:val="00A14D73"/>
    <w:rsid w:val="00A14FDE"/>
    <w:rsid w:val="00A159EA"/>
    <w:rsid w:val="00A16916"/>
    <w:rsid w:val="00A169C2"/>
    <w:rsid w:val="00A204F1"/>
    <w:rsid w:val="00A21AE4"/>
    <w:rsid w:val="00A2492F"/>
    <w:rsid w:val="00A3107E"/>
    <w:rsid w:val="00A319A6"/>
    <w:rsid w:val="00A33D56"/>
    <w:rsid w:val="00A35C4F"/>
    <w:rsid w:val="00A35CB0"/>
    <w:rsid w:val="00A370E6"/>
    <w:rsid w:val="00A4014C"/>
    <w:rsid w:val="00A42805"/>
    <w:rsid w:val="00A472A8"/>
    <w:rsid w:val="00A510B4"/>
    <w:rsid w:val="00A513BC"/>
    <w:rsid w:val="00A557D6"/>
    <w:rsid w:val="00A57780"/>
    <w:rsid w:val="00A57DF9"/>
    <w:rsid w:val="00A5A076"/>
    <w:rsid w:val="00A606BB"/>
    <w:rsid w:val="00A62BD3"/>
    <w:rsid w:val="00A635B4"/>
    <w:rsid w:val="00A63800"/>
    <w:rsid w:val="00A654E5"/>
    <w:rsid w:val="00A6788F"/>
    <w:rsid w:val="00A678AE"/>
    <w:rsid w:val="00A70756"/>
    <w:rsid w:val="00A725F3"/>
    <w:rsid w:val="00A80B3A"/>
    <w:rsid w:val="00A810D7"/>
    <w:rsid w:val="00A81189"/>
    <w:rsid w:val="00A8155E"/>
    <w:rsid w:val="00A81E7B"/>
    <w:rsid w:val="00A82EF4"/>
    <w:rsid w:val="00A84558"/>
    <w:rsid w:val="00A84591"/>
    <w:rsid w:val="00A8480B"/>
    <w:rsid w:val="00A8629F"/>
    <w:rsid w:val="00A8652F"/>
    <w:rsid w:val="00A93099"/>
    <w:rsid w:val="00A93196"/>
    <w:rsid w:val="00A937A2"/>
    <w:rsid w:val="00A94D48"/>
    <w:rsid w:val="00A9651F"/>
    <w:rsid w:val="00A968A6"/>
    <w:rsid w:val="00A97376"/>
    <w:rsid w:val="00AA1846"/>
    <w:rsid w:val="00AA2EB4"/>
    <w:rsid w:val="00AA3BFA"/>
    <w:rsid w:val="00AA5BA7"/>
    <w:rsid w:val="00AA5F93"/>
    <w:rsid w:val="00AA7327"/>
    <w:rsid w:val="00AB122B"/>
    <w:rsid w:val="00AB14A8"/>
    <w:rsid w:val="00AB2820"/>
    <w:rsid w:val="00AB3187"/>
    <w:rsid w:val="00AB4FB4"/>
    <w:rsid w:val="00AC0EC4"/>
    <w:rsid w:val="00AC1506"/>
    <w:rsid w:val="00AC288A"/>
    <w:rsid w:val="00AC2DCF"/>
    <w:rsid w:val="00AC34A7"/>
    <w:rsid w:val="00AC3F0A"/>
    <w:rsid w:val="00AC46B8"/>
    <w:rsid w:val="00AC6729"/>
    <w:rsid w:val="00AC6A00"/>
    <w:rsid w:val="00AD126B"/>
    <w:rsid w:val="00AD1743"/>
    <w:rsid w:val="00AD1E51"/>
    <w:rsid w:val="00AD20E9"/>
    <w:rsid w:val="00AD2176"/>
    <w:rsid w:val="00AD2C71"/>
    <w:rsid w:val="00AD3D3B"/>
    <w:rsid w:val="00AD4A9C"/>
    <w:rsid w:val="00AD4ABC"/>
    <w:rsid w:val="00AD598D"/>
    <w:rsid w:val="00AE16AB"/>
    <w:rsid w:val="00AE4F92"/>
    <w:rsid w:val="00AE52EC"/>
    <w:rsid w:val="00AE6FBF"/>
    <w:rsid w:val="00AF116C"/>
    <w:rsid w:val="00AF1FF5"/>
    <w:rsid w:val="00AF5187"/>
    <w:rsid w:val="00AF7536"/>
    <w:rsid w:val="00AF7E18"/>
    <w:rsid w:val="00B016EC"/>
    <w:rsid w:val="00B05F4B"/>
    <w:rsid w:val="00B121A3"/>
    <w:rsid w:val="00B1491B"/>
    <w:rsid w:val="00B14B66"/>
    <w:rsid w:val="00B15F2C"/>
    <w:rsid w:val="00B1716F"/>
    <w:rsid w:val="00B21A85"/>
    <w:rsid w:val="00B249D6"/>
    <w:rsid w:val="00B26F05"/>
    <w:rsid w:val="00B316A9"/>
    <w:rsid w:val="00B320F2"/>
    <w:rsid w:val="00B34F60"/>
    <w:rsid w:val="00B365AE"/>
    <w:rsid w:val="00B36B8A"/>
    <w:rsid w:val="00B4446B"/>
    <w:rsid w:val="00B44EAB"/>
    <w:rsid w:val="00B45445"/>
    <w:rsid w:val="00B50B5E"/>
    <w:rsid w:val="00B50D8E"/>
    <w:rsid w:val="00B52ED7"/>
    <w:rsid w:val="00B53731"/>
    <w:rsid w:val="00B543D7"/>
    <w:rsid w:val="00B563BB"/>
    <w:rsid w:val="00B5726A"/>
    <w:rsid w:val="00B57A88"/>
    <w:rsid w:val="00B60ECD"/>
    <w:rsid w:val="00B61AFC"/>
    <w:rsid w:val="00B6249C"/>
    <w:rsid w:val="00B63F85"/>
    <w:rsid w:val="00B64BB7"/>
    <w:rsid w:val="00B659DA"/>
    <w:rsid w:val="00B67C36"/>
    <w:rsid w:val="00B72F8F"/>
    <w:rsid w:val="00B737E5"/>
    <w:rsid w:val="00B74C2A"/>
    <w:rsid w:val="00B75EAB"/>
    <w:rsid w:val="00B7657E"/>
    <w:rsid w:val="00B77A53"/>
    <w:rsid w:val="00B77DA9"/>
    <w:rsid w:val="00B808EA"/>
    <w:rsid w:val="00B811FF"/>
    <w:rsid w:val="00B81EE8"/>
    <w:rsid w:val="00B8356C"/>
    <w:rsid w:val="00B84E48"/>
    <w:rsid w:val="00B85152"/>
    <w:rsid w:val="00B872C7"/>
    <w:rsid w:val="00B87E7A"/>
    <w:rsid w:val="00B9082C"/>
    <w:rsid w:val="00B91984"/>
    <w:rsid w:val="00B934FF"/>
    <w:rsid w:val="00B94414"/>
    <w:rsid w:val="00B94B8C"/>
    <w:rsid w:val="00B9571C"/>
    <w:rsid w:val="00B96111"/>
    <w:rsid w:val="00B961CC"/>
    <w:rsid w:val="00B9644C"/>
    <w:rsid w:val="00B9791A"/>
    <w:rsid w:val="00BA07B5"/>
    <w:rsid w:val="00BA0993"/>
    <w:rsid w:val="00BA0B12"/>
    <w:rsid w:val="00BA5698"/>
    <w:rsid w:val="00BA7E71"/>
    <w:rsid w:val="00BB00CB"/>
    <w:rsid w:val="00BB0805"/>
    <w:rsid w:val="00BB0AA2"/>
    <w:rsid w:val="00BB0CFC"/>
    <w:rsid w:val="00BB41B3"/>
    <w:rsid w:val="00BB6116"/>
    <w:rsid w:val="00BB7559"/>
    <w:rsid w:val="00BB76D8"/>
    <w:rsid w:val="00BB7BD4"/>
    <w:rsid w:val="00BC041C"/>
    <w:rsid w:val="00BC4E4E"/>
    <w:rsid w:val="00BC546D"/>
    <w:rsid w:val="00BC5524"/>
    <w:rsid w:val="00BC585D"/>
    <w:rsid w:val="00BC68F7"/>
    <w:rsid w:val="00BC7C4E"/>
    <w:rsid w:val="00BD1D7D"/>
    <w:rsid w:val="00BD43C2"/>
    <w:rsid w:val="00BD67FC"/>
    <w:rsid w:val="00BD7471"/>
    <w:rsid w:val="00BD7DB2"/>
    <w:rsid w:val="00BE072E"/>
    <w:rsid w:val="00BE2ED1"/>
    <w:rsid w:val="00BE3708"/>
    <w:rsid w:val="00BE3F7D"/>
    <w:rsid w:val="00BE72C7"/>
    <w:rsid w:val="00BF32B9"/>
    <w:rsid w:val="00BF3A18"/>
    <w:rsid w:val="00BF71DC"/>
    <w:rsid w:val="00BF7CE5"/>
    <w:rsid w:val="00C01C03"/>
    <w:rsid w:val="00C02D01"/>
    <w:rsid w:val="00C033F3"/>
    <w:rsid w:val="00C041FB"/>
    <w:rsid w:val="00C043EB"/>
    <w:rsid w:val="00C05A17"/>
    <w:rsid w:val="00C05EBA"/>
    <w:rsid w:val="00C07785"/>
    <w:rsid w:val="00C10839"/>
    <w:rsid w:val="00C14045"/>
    <w:rsid w:val="00C14190"/>
    <w:rsid w:val="00C14606"/>
    <w:rsid w:val="00C167DA"/>
    <w:rsid w:val="00C20D93"/>
    <w:rsid w:val="00C21FDD"/>
    <w:rsid w:val="00C2205F"/>
    <w:rsid w:val="00C223BD"/>
    <w:rsid w:val="00C22BE2"/>
    <w:rsid w:val="00C239E5"/>
    <w:rsid w:val="00C23ED1"/>
    <w:rsid w:val="00C249A2"/>
    <w:rsid w:val="00C30284"/>
    <w:rsid w:val="00C312C9"/>
    <w:rsid w:val="00C31ADE"/>
    <w:rsid w:val="00C32388"/>
    <w:rsid w:val="00C3337E"/>
    <w:rsid w:val="00C33FFE"/>
    <w:rsid w:val="00C34307"/>
    <w:rsid w:val="00C3499A"/>
    <w:rsid w:val="00C378F9"/>
    <w:rsid w:val="00C42DE5"/>
    <w:rsid w:val="00C433FA"/>
    <w:rsid w:val="00C43FEF"/>
    <w:rsid w:val="00C45ECC"/>
    <w:rsid w:val="00C50965"/>
    <w:rsid w:val="00C52521"/>
    <w:rsid w:val="00C536F0"/>
    <w:rsid w:val="00C6061C"/>
    <w:rsid w:val="00C63552"/>
    <w:rsid w:val="00C65202"/>
    <w:rsid w:val="00C6533F"/>
    <w:rsid w:val="00C65469"/>
    <w:rsid w:val="00C679FD"/>
    <w:rsid w:val="00C70691"/>
    <w:rsid w:val="00C70933"/>
    <w:rsid w:val="00C71134"/>
    <w:rsid w:val="00C73F06"/>
    <w:rsid w:val="00C779D5"/>
    <w:rsid w:val="00C77A92"/>
    <w:rsid w:val="00C8072D"/>
    <w:rsid w:val="00C808E0"/>
    <w:rsid w:val="00C81518"/>
    <w:rsid w:val="00C87622"/>
    <w:rsid w:val="00C87803"/>
    <w:rsid w:val="00C909AD"/>
    <w:rsid w:val="00C924D9"/>
    <w:rsid w:val="00C92BF5"/>
    <w:rsid w:val="00C92C25"/>
    <w:rsid w:val="00C94B5D"/>
    <w:rsid w:val="00C968BB"/>
    <w:rsid w:val="00C97ACD"/>
    <w:rsid w:val="00CA0BE6"/>
    <w:rsid w:val="00CA254C"/>
    <w:rsid w:val="00CA3927"/>
    <w:rsid w:val="00CA4A83"/>
    <w:rsid w:val="00CA5214"/>
    <w:rsid w:val="00CA5BCD"/>
    <w:rsid w:val="00CA5EDC"/>
    <w:rsid w:val="00CB1890"/>
    <w:rsid w:val="00CB1CE5"/>
    <w:rsid w:val="00CB20EB"/>
    <w:rsid w:val="00CB23F5"/>
    <w:rsid w:val="00CB381A"/>
    <w:rsid w:val="00CB4148"/>
    <w:rsid w:val="00CC0658"/>
    <w:rsid w:val="00CC2B54"/>
    <w:rsid w:val="00CC471E"/>
    <w:rsid w:val="00CC5077"/>
    <w:rsid w:val="00CC7194"/>
    <w:rsid w:val="00CC7404"/>
    <w:rsid w:val="00CD258E"/>
    <w:rsid w:val="00CD3C5B"/>
    <w:rsid w:val="00CD3E31"/>
    <w:rsid w:val="00CD58D7"/>
    <w:rsid w:val="00CD5DB0"/>
    <w:rsid w:val="00CD6637"/>
    <w:rsid w:val="00CD7224"/>
    <w:rsid w:val="00CD7C61"/>
    <w:rsid w:val="00CE034E"/>
    <w:rsid w:val="00CF0766"/>
    <w:rsid w:val="00CF10C7"/>
    <w:rsid w:val="00CF3266"/>
    <w:rsid w:val="00CF48E1"/>
    <w:rsid w:val="00CF59D3"/>
    <w:rsid w:val="00CF624E"/>
    <w:rsid w:val="00CF755B"/>
    <w:rsid w:val="00D006E2"/>
    <w:rsid w:val="00D00E1C"/>
    <w:rsid w:val="00D016E5"/>
    <w:rsid w:val="00D01C91"/>
    <w:rsid w:val="00D01DBE"/>
    <w:rsid w:val="00D02DC1"/>
    <w:rsid w:val="00D034F0"/>
    <w:rsid w:val="00D052CB"/>
    <w:rsid w:val="00D05A8F"/>
    <w:rsid w:val="00D06E79"/>
    <w:rsid w:val="00D06EB1"/>
    <w:rsid w:val="00D06EE8"/>
    <w:rsid w:val="00D08C62"/>
    <w:rsid w:val="00D10962"/>
    <w:rsid w:val="00D10E4B"/>
    <w:rsid w:val="00D15B13"/>
    <w:rsid w:val="00D15EE4"/>
    <w:rsid w:val="00D1682C"/>
    <w:rsid w:val="00D178C1"/>
    <w:rsid w:val="00D22AEA"/>
    <w:rsid w:val="00D23997"/>
    <w:rsid w:val="00D26313"/>
    <w:rsid w:val="00D2770B"/>
    <w:rsid w:val="00D27949"/>
    <w:rsid w:val="00D30928"/>
    <w:rsid w:val="00D30995"/>
    <w:rsid w:val="00D324AC"/>
    <w:rsid w:val="00D32CBB"/>
    <w:rsid w:val="00D3316F"/>
    <w:rsid w:val="00D339AB"/>
    <w:rsid w:val="00D34BE0"/>
    <w:rsid w:val="00D34F13"/>
    <w:rsid w:val="00D36722"/>
    <w:rsid w:val="00D372C2"/>
    <w:rsid w:val="00D37798"/>
    <w:rsid w:val="00D40687"/>
    <w:rsid w:val="00D4080D"/>
    <w:rsid w:val="00D40B9F"/>
    <w:rsid w:val="00D4384C"/>
    <w:rsid w:val="00D50390"/>
    <w:rsid w:val="00D51099"/>
    <w:rsid w:val="00D51E25"/>
    <w:rsid w:val="00D51FE6"/>
    <w:rsid w:val="00D53BF4"/>
    <w:rsid w:val="00D5607D"/>
    <w:rsid w:val="00D571A1"/>
    <w:rsid w:val="00D578EF"/>
    <w:rsid w:val="00D61718"/>
    <w:rsid w:val="00D6187D"/>
    <w:rsid w:val="00D635D6"/>
    <w:rsid w:val="00D6429C"/>
    <w:rsid w:val="00D64E92"/>
    <w:rsid w:val="00D6602C"/>
    <w:rsid w:val="00D66BFF"/>
    <w:rsid w:val="00D71ECD"/>
    <w:rsid w:val="00D72A87"/>
    <w:rsid w:val="00D75229"/>
    <w:rsid w:val="00D81CDC"/>
    <w:rsid w:val="00D82F2A"/>
    <w:rsid w:val="00D82FF5"/>
    <w:rsid w:val="00D83186"/>
    <w:rsid w:val="00D86D7F"/>
    <w:rsid w:val="00D87AAC"/>
    <w:rsid w:val="00D907D6"/>
    <w:rsid w:val="00D9207B"/>
    <w:rsid w:val="00D921CD"/>
    <w:rsid w:val="00D93BBD"/>
    <w:rsid w:val="00DA0D37"/>
    <w:rsid w:val="00DA21C7"/>
    <w:rsid w:val="00DA2F70"/>
    <w:rsid w:val="00DA329A"/>
    <w:rsid w:val="00DA481A"/>
    <w:rsid w:val="00DA5F8C"/>
    <w:rsid w:val="00DA6B50"/>
    <w:rsid w:val="00DA6F18"/>
    <w:rsid w:val="00DA77C8"/>
    <w:rsid w:val="00DB1184"/>
    <w:rsid w:val="00DB1935"/>
    <w:rsid w:val="00DB1EEA"/>
    <w:rsid w:val="00DB46F7"/>
    <w:rsid w:val="00DB4726"/>
    <w:rsid w:val="00DB568B"/>
    <w:rsid w:val="00DC0560"/>
    <w:rsid w:val="00DC20D6"/>
    <w:rsid w:val="00DC27A0"/>
    <w:rsid w:val="00DC6272"/>
    <w:rsid w:val="00DC695B"/>
    <w:rsid w:val="00DD0A81"/>
    <w:rsid w:val="00DD29D6"/>
    <w:rsid w:val="00DD2B28"/>
    <w:rsid w:val="00DE132B"/>
    <w:rsid w:val="00DE320E"/>
    <w:rsid w:val="00DE4C3A"/>
    <w:rsid w:val="00DE5DA5"/>
    <w:rsid w:val="00DE70DD"/>
    <w:rsid w:val="00DE7E9D"/>
    <w:rsid w:val="00DF7BC1"/>
    <w:rsid w:val="00E0101F"/>
    <w:rsid w:val="00E010BD"/>
    <w:rsid w:val="00E01165"/>
    <w:rsid w:val="00E03FAB"/>
    <w:rsid w:val="00E0513F"/>
    <w:rsid w:val="00E05461"/>
    <w:rsid w:val="00E07191"/>
    <w:rsid w:val="00E0750A"/>
    <w:rsid w:val="00E07EF6"/>
    <w:rsid w:val="00E11A4A"/>
    <w:rsid w:val="00E12C3C"/>
    <w:rsid w:val="00E14032"/>
    <w:rsid w:val="00E2046B"/>
    <w:rsid w:val="00E24297"/>
    <w:rsid w:val="00E246C6"/>
    <w:rsid w:val="00E2629D"/>
    <w:rsid w:val="00E264EB"/>
    <w:rsid w:val="00E27131"/>
    <w:rsid w:val="00E2728F"/>
    <w:rsid w:val="00E27C6D"/>
    <w:rsid w:val="00E30939"/>
    <w:rsid w:val="00E30F1C"/>
    <w:rsid w:val="00E32D8F"/>
    <w:rsid w:val="00E35485"/>
    <w:rsid w:val="00E36C48"/>
    <w:rsid w:val="00E36E6A"/>
    <w:rsid w:val="00E37F22"/>
    <w:rsid w:val="00E402A2"/>
    <w:rsid w:val="00E4238D"/>
    <w:rsid w:val="00E44DA5"/>
    <w:rsid w:val="00E45F39"/>
    <w:rsid w:val="00E504D0"/>
    <w:rsid w:val="00E52239"/>
    <w:rsid w:val="00E53B75"/>
    <w:rsid w:val="00E62FED"/>
    <w:rsid w:val="00E63D9A"/>
    <w:rsid w:val="00E73361"/>
    <w:rsid w:val="00E745FB"/>
    <w:rsid w:val="00E75361"/>
    <w:rsid w:val="00E76A51"/>
    <w:rsid w:val="00E77BA0"/>
    <w:rsid w:val="00E804DD"/>
    <w:rsid w:val="00E81688"/>
    <w:rsid w:val="00E821A3"/>
    <w:rsid w:val="00E874C1"/>
    <w:rsid w:val="00E90991"/>
    <w:rsid w:val="00E91F18"/>
    <w:rsid w:val="00E92145"/>
    <w:rsid w:val="00E938B6"/>
    <w:rsid w:val="00E94571"/>
    <w:rsid w:val="00E95204"/>
    <w:rsid w:val="00E9666B"/>
    <w:rsid w:val="00E9709D"/>
    <w:rsid w:val="00E976F2"/>
    <w:rsid w:val="00E9777A"/>
    <w:rsid w:val="00EA0B97"/>
    <w:rsid w:val="00EA0DAF"/>
    <w:rsid w:val="00EA1E2F"/>
    <w:rsid w:val="00EA20AB"/>
    <w:rsid w:val="00EA2815"/>
    <w:rsid w:val="00EA302D"/>
    <w:rsid w:val="00EA35AA"/>
    <w:rsid w:val="00EA3B44"/>
    <w:rsid w:val="00EA7065"/>
    <w:rsid w:val="00EA7645"/>
    <w:rsid w:val="00EA7ED0"/>
    <w:rsid w:val="00EB0F20"/>
    <w:rsid w:val="00EB2CE6"/>
    <w:rsid w:val="00EB398D"/>
    <w:rsid w:val="00EB6260"/>
    <w:rsid w:val="00EB703A"/>
    <w:rsid w:val="00EB787C"/>
    <w:rsid w:val="00EC0035"/>
    <w:rsid w:val="00EC0052"/>
    <w:rsid w:val="00EC03A9"/>
    <w:rsid w:val="00EC2737"/>
    <w:rsid w:val="00EC2EAB"/>
    <w:rsid w:val="00EC35A3"/>
    <w:rsid w:val="00EC36ED"/>
    <w:rsid w:val="00EC7303"/>
    <w:rsid w:val="00EC7FB1"/>
    <w:rsid w:val="00ED2487"/>
    <w:rsid w:val="00ED3FF2"/>
    <w:rsid w:val="00ED5562"/>
    <w:rsid w:val="00ED62D7"/>
    <w:rsid w:val="00ED6460"/>
    <w:rsid w:val="00ED6C63"/>
    <w:rsid w:val="00EE1FE6"/>
    <w:rsid w:val="00EE29E1"/>
    <w:rsid w:val="00EE311C"/>
    <w:rsid w:val="00EE6876"/>
    <w:rsid w:val="00EE7054"/>
    <w:rsid w:val="00EF3286"/>
    <w:rsid w:val="00EF52E5"/>
    <w:rsid w:val="00EF5FF7"/>
    <w:rsid w:val="00F02720"/>
    <w:rsid w:val="00F0516D"/>
    <w:rsid w:val="00F06FC1"/>
    <w:rsid w:val="00F116FE"/>
    <w:rsid w:val="00F15C92"/>
    <w:rsid w:val="00F165C6"/>
    <w:rsid w:val="00F16849"/>
    <w:rsid w:val="00F16BE5"/>
    <w:rsid w:val="00F20174"/>
    <w:rsid w:val="00F20CF2"/>
    <w:rsid w:val="00F21209"/>
    <w:rsid w:val="00F22FA6"/>
    <w:rsid w:val="00F23B0C"/>
    <w:rsid w:val="00F25024"/>
    <w:rsid w:val="00F25391"/>
    <w:rsid w:val="00F258B0"/>
    <w:rsid w:val="00F27541"/>
    <w:rsid w:val="00F30D61"/>
    <w:rsid w:val="00F3435C"/>
    <w:rsid w:val="00F34F3E"/>
    <w:rsid w:val="00F3530A"/>
    <w:rsid w:val="00F37A60"/>
    <w:rsid w:val="00F40769"/>
    <w:rsid w:val="00F4367D"/>
    <w:rsid w:val="00F43CE7"/>
    <w:rsid w:val="00F44776"/>
    <w:rsid w:val="00F460E6"/>
    <w:rsid w:val="00F46215"/>
    <w:rsid w:val="00F462FB"/>
    <w:rsid w:val="00F46378"/>
    <w:rsid w:val="00F46821"/>
    <w:rsid w:val="00F476A3"/>
    <w:rsid w:val="00F5054C"/>
    <w:rsid w:val="00F50C31"/>
    <w:rsid w:val="00F51F13"/>
    <w:rsid w:val="00F52F98"/>
    <w:rsid w:val="00F6045E"/>
    <w:rsid w:val="00F605A2"/>
    <w:rsid w:val="00F61A4B"/>
    <w:rsid w:val="00F62C51"/>
    <w:rsid w:val="00F6594E"/>
    <w:rsid w:val="00F66347"/>
    <w:rsid w:val="00F67A3B"/>
    <w:rsid w:val="00F73C2E"/>
    <w:rsid w:val="00F7417F"/>
    <w:rsid w:val="00F764D9"/>
    <w:rsid w:val="00F80D83"/>
    <w:rsid w:val="00F81B9F"/>
    <w:rsid w:val="00F85C83"/>
    <w:rsid w:val="00F8638E"/>
    <w:rsid w:val="00F87795"/>
    <w:rsid w:val="00F91D81"/>
    <w:rsid w:val="00F93956"/>
    <w:rsid w:val="00F9734F"/>
    <w:rsid w:val="00FA14D2"/>
    <w:rsid w:val="00FA34D8"/>
    <w:rsid w:val="00FA35A7"/>
    <w:rsid w:val="00FB15AA"/>
    <w:rsid w:val="00FB1DE9"/>
    <w:rsid w:val="00FB2061"/>
    <w:rsid w:val="00FB20AD"/>
    <w:rsid w:val="00FB2C23"/>
    <w:rsid w:val="00FB475D"/>
    <w:rsid w:val="00FB4CDB"/>
    <w:rsid w:val="00FB6302"/>
    <w:rsid w:val="00FC116E"/>
    <w:rsid w:val="00FC1531"/>
    <w:rsid w:val="00FC2B11"/>
    <w:rsid w:val="00FC328A"/>
    <w:rsid w:val="00FC3C8E"/>
    <w:rsid w:val="00FC683C"/>
    <w:rsid w:val="00FD0D79"/>
    <w:rsid w:val="00FD353D"/>
    <w:rsid w:val="00FD3921"/>
    <w:rsid w:val="00FD4979"/>
    <w:rsid w:val="00FD5754"/>
    <w:rsid w:val="00FD6DA0"/>
    <w:rsid w:val="00FD7B45"/>
    <w:rsid w:val="00FD7E79"/>
    <w:rsid w:val="00FD7F16"/>
    <w:rsid w:val="00FE046E"/>
    <w:rsid w:val="00FE134E"/>
    <w:rsid w:val="00FE1374"/>
    <w:rsid w:val="00FE29A5"/>
    <w:rsid w:val="00FE67FD"/>
    <w:rsid w:val="00FE6C18"/>
    <w:rsid w:val="00FE7271"/>
    <w:rsid w:val="00FF124E"/>
    <w:rsid w:val="0106547C"/>
    <w:rsid w:val="0148C186"/>
    <w:rsid w:val="014AFA6B"/>
    <w:rsid w:val="01523F36"/>
    <w:rsid w:val="0156640C"/>
    <w:rsid w:val="016C84BD"/>
    <w:rsid w:val="01931DE4"/>
    <w:rsid w:val="01E51698"/>
    <w:rsid w:val="01F87B5A"/>
    <w:rsid w:val="020475BB"/>
    <w:rsid w:val="023A1047"/>
    <w:rsid w:val="025B348F"/>
    <w:rsid w:val="02818CA2"/>
    <w:rsid w:val="02B7F6A2"/>
    <w:rsid w:val="02BBE110"/>
    <w:rsid w:val="02F4FE3D"/>
    <w:rsid w:val="02F95750"/>
    <w:rsid w:val="03C44604"/>
    <w:rsid w:val="03DD2723"/>
    <w:rsid w:val="03E07367"/>
    <w:rsid w:val="03E10575"/>
    <w:rsid w:val="044C3AA8"/>
    <w:rsid w:val="04E22A6E"/>
    <w:rsid w:val="04F22E88"/>
    <w:rsid w:val="05766EF3"/>
    <w:rsid w:val="05D71A88"/>
    <w:rsid w:val="05E2051B"/>
    <w:rsid w:val="05E715FA"/>
    <w:rsid w:val="05E949D8"/>
    <w:rsid w:val="05EFD06D"/>
    <w:rsid w:val="06445D07"/>
    <w:rsid w:val="064F3AE8"/>
    <w:rsid w:val="06656008"/>
    <w:rsid w:val="0674452A"/>
    <w:rsid w:val="0689671B"/>
    <w:rsid w:val="06EA40B3"/>
    <w:rsid w:val="06FB1C37"/>
    <w:rsid w:val="07049738"/>
    <w:rsid w:val="074D2ECF"/>
    <w:rsid w:val="07899D7D"/>
    <w:rsid w:val="07B96667"/>
    <w:rsid w:val="07CE5FEB"/>
    <w:rsid w:val="07E45744"/>
    <w:rsid w:val="08629CDA"/>
    <w:rsid w:val="086567FC"/>
    <w:rsid w:val="08BF6203"/>
    <w:rsid w:val="090E259E"/>
    <w:rsid w:val="0911FFC5"/>
    <w:rsid w:val="09392635"/>
    <w:rsid w:val="09C9492B"/>
    <w:rsid w:val="0A2F24BC"/>
    <w:rsid w:val="0A378A3C"/>
    <w:rsid w:val="0A75FBD2"/>
    <w:rsid w:val="0A9C1CB2"/>
    <w:rsid w:val="0AC9B2FC"/>
    <w:rsid w:val="0ADA6E6C"/>
    <w:rsid w:val="0AECBB18"/>
    <w:rsid w:val="0AF3315B"/>
    <w:rsid w:val="0AFE1498"/>
    <w:rsid w:val="0B3BCF27"/>
    <w:rsid w:val="0B486287"/>
    <w:rsid w:val="0B682D3C"/>
    <w:rsid w:val="0B8BEF99"/>
    <w:rsid w:val="0BC9E447"/>
    <w:rsid w:val="0BCBA83E"/>
    <w:rsid w:val="0C83F245"/>
    <w:rsid w:val="0C961737"/>
    <w:rsid w:val="0CA7D969"/>
    <w:rsid w:val="0CA9F233"/>
    <w:rsid w:val="0CFACF0E"/>
    <w:rsid w:val="0D059289"/>
    <w:rsid w:val="0D350EC2"/>
    <w:rsid w:val="0D376DD2"/>
    <w:rsid w:val="0D6CF233"/>
    <w:rsid w:val="0DF42FE8"/>
    <w:rsid w:val="0E00A374"/>
    <w:rsid w:val="0E172354"/>
    <w:rsid w:val="0E26B6D9"/>
    <w:rsid w:val="0E318E3E"/>
    <w:rsid w:val="0E32F7C6"/>
    <w:rsid w:val="0E82642C"/>
    <w:rsid w:val="0E84E639"/>
    <w:rsid w:val="0E876D1D"/>
    <w:rsid w:val="0E8AA4B5"/>
    <w:rsid w:val="0EB4FEB5"/>
    <w:rsid w:val="0ED50F53"/>
    <w:rsid w:val="0F0E1493"/>
    <w:rsid w:val="0F2F71FC"/>
    <w:rsid w:val="0F478081"/>
    <w:rsid w:val="0F8F1D91"/>
    <w:rsid w:val="0FCFE893"/>
    <w:rsid w:val="0FE305D9"/>
    <w:rsid w:val="0FED7154"/>
    <w:rsid w:val="0FF64D11"/>
    <w:rsid w:val="1011C574"/>
    <w:rsid w:val="10238EAF"/>
    <w:rsid w:val="1035D765"/>
    <w:rsid w:val="104DB4B0"/>
    <w:rsid w:val="10AF1C87"/>
    <w:rsid w:val="10D5CA8B"/>
    <w:rsid w:val="1113DD06"/>
    <w:rsid w:val="1142EEAB"/>
    <w:rsid w:val="114C7BE4"/>
    <w:rsid w:val="116A6B15"/>
    <w:rsid w:val="1190E0A1"/>
    <w:rsid w:val="11B5A990"/>
    <w:rsid w:val="11C2DF5C"/>
    <w:rsid w:val="11C5EF61"/>
    <w:rsid w:val="11C6FB89"/>
    <w:rsid w:val="11DF5C47"/>
    <w:rsid w:val="11E7E5BE"/>
    <w:rsid w:val="12165B4C"/>
    <w:rsid w:val="12253CFA"/>
    <w:rsid w:val="124B833C"/>
    <w:rsid w:val="12CC9889"/>
    <w:rsid w:val="135F7EE9"/>
    <w:rsid w:val="138337F9"/>
    <w:rsid w:val="14040776"/>
    <w:rsid w:val="148B9677"/>
    <w:rsid w:val="14C05023"/>
    <w:rsid w:val="14EB5EED"/>
    <w:rsid w:val="15289E99"/>
    <w:rsid w:val="155F24EA"/>
    <w:rsid w:val="15647ABA"/>
    <w:rsid w:val="1570F07E"/>
    <w:rsid w:val="1599E376"/>
    <w:rsid w:val="15BB3C5B"/>
    <w:rsid w:val="1636C5BA"/>
    <w:rsid w:val="1644E311"/>
    <w:rsid w:val="165C71F8"/>
    <w:rsid w:val="168E3A4A"/>
    <w:rsid w:val="16976E7C"/>
    <w:rsid w:val="16C0D3B6"/>
    <w:rsid w:val="16CEAC72"/>
    <w:rsid w:val="16F93E53"/>
    <w:rsid w:val="17106B46"/>
    <w:rsid w:val="17140804"/>
    <w:rsid w:val="171B4382"/>
    <w:rsid w:val="1720BA3E"/>
    <w:rsid w:val="173A193C"/>
    <w:rsid w:val="174B3158"/>
    <w:rsid w:val="174E338B"/>
    <w:rsid w:val="174F7CC0"/>
    <w:rsid w:val="177CC157"/>
    <w:rsid w:val="179329E9"/>
    <w:rsid w:val="17C75886"/>
    <w:rsid w:val="17D23669"/>
    <w:rsid w:val="17E21B5A"/>
    <w:rsid w:val="184538F4"/>
    <w:rsid w:val="18BA6000"/>
    <w:rsid w:val="190A4D8E"/>
    <w:rsid w:val="19CB10FF"/>
    <w:rsid w:val="19DF9D44"/>
    <w:rsid w:val="1A1C0866"/>
    <w:rsid w:val="1A2F0F42"/>
    <w:rsid w:val="1A565E55"/>
    <w:rsid w:val="1A84FC60"/>
    <w:rsid w:val="1ACEC57E"/>
    <w:rsid w:val="1AFB9291"/>
    <w:rsid w:val="1B41BB54"/>
    <w:rsid w:val="1B72F939"/>
    <w:rsid w:val="1B969088"/>
    <w:rsid w:val="1BAD577C"/>
    <w:rsid w:val="1BF28D55"/>
    <w:rsid w:val="1C28485E"/>
    <w:rsid w:val="1C549447"/>
    <w:rsid w:val="1C668028"/>
    <w:rsid w:val="1CA13DB7"/>
    <w:rsid w:val="1CBDAD7D"/>
    <w:rsid w:val="1CFD24C6"/>
    <w:rsid w:val="1D10BD5B"/>
    <w:rsid w:val="1DBAAC2E"/>
    <w:rsid w:val="1DE8136F"/>
    <w:rsid w:val="1E0D7F0E"/>
    <w:rsid w:val="1E1F22E3"/>
    <w:rsid w:val="1E705EB1"/>
    <w:rsid w:val="1E71289D"/>
    <w:rsid w:val="1EB93E38"/>
    <w:rsid w:val="1F106552"/>
    <w:rsid w:val="1F79B785"/>
    <w:rsid w:val="1F83FBC4"/>
    <w:rsid w:val="1F977340"/>
    <w:rsid w:val="1F9E16F6"/>
    <w:rsid w:val="1FD4D5B9"/>
    <w:rsid w:val="1FF3623D"/>
    <w:rsid w:val="1FFCE25F"/>
    <w:rsid w:val="201DAD26"/>
    <w:rsid w:val="2059DEDA"/>
    <w:rsid w:val="205B9FF5"/>
    <w:rsid w:val="2097DED4"/>
    <w:rsid w:val="20AD272B"/>
    <w:rsid w:val="20DA2DA9"/>
    <w:rsid w:val="20E1F669"/>
    <w:rsid w:val="2119BCD4"/>
    <w:rsid w:val="2170ECA0"/>
    <w:rsid w:val="219FC7C7"/>
    <w:rsid w:val="2230B4C4"/>
    <w:rsid w:val="2246D46F"/>
    <w:rsid w:val="225B79C8"/>
    <w:rsid w:val="226214B9"/>
    <w:rsid w:val="2293CB99"/>
    <w:rsid w:val="229E55AA"/>
    <w:rsid w:val="22A4C1E6"/>
    <w:rsid w:val="23BBA2BF"/>
    <w:rsid w:val="2400C20C"/>
    <w:rsid w:val="241FDE5A"/>
    <w:rsid w:val="24629171"/>
    <w:rsid w:val="247F5691"/>
    <w:rsid w:val="24B5AF02"/>
    <w:rsid w:val="24BFD48A"/>
    <w:rsid w:val="24C6F1F9"/>
    <w:rsid w:val="25AC98B3"/>
    <w:rsid w:val="26640DF2"/>
    <w:rsid w:val="266BCBAF"/>
    <w:rsid w:val="26B7C97A"/>
    <w:rsid w:val="2708C69C"/>
    <w:rsid w:val="2758D6DD"/>
    <w:rsid w:val="27AEA4FF"/>
    <w:rsid w:val="27D97E9D"/>
    <w:rsid w:val="27F1826F"/>
    <w:rsid w:val="2804D394"/>
    <w:rsid w:val="283401FD"/>
    <w:rsid w:val="289A42FA"/>
    <w:rsid w:val="28ACB902"/>
    <w:rsid w:val="28D293FA"/>
    <w:rsid w:val="28EBC0B5"/>
    <w:rsid w:val="28F360C9"/>
    <w:rsid w:val="290DC424"/>
    <w:rsid w:val="295ECECD"/>
    <w:rsid w:val="2962165C"/>
    <w:rsid w:val="298D5774"/>
    <w:rsid w:val="2998ED71"/>
    <w:rsid w:val="299A932F"/>
    <w:rsid w:val="29D6EA3D"/>
    <w:rsid w:val="29DAD6F8"/>
    <w:rsid w:val="29FF419D"/>
    <w:rsid w:val="2A20AB8E"/>
    <w:rsid w:val="2A48FDBA"/>
    <w:rsid w:val="2A653BCC"/>
    <w:rsid w:val="2A92D113"/>
    <w:rsid w:val="2AF64EC8"/>
    <w:rsid w:val="2AF6AA61"/>
    <w:rsid w:val="2B695CE4"/>
    <w:rsid w:val="2C0D844E"/>
    <w:rsid w:val="2C6320FF"/>
    <w:rsid w:val="2C79090F"/>
    <w:rsid w:val="2C7E1AB1"/>
    <w:rsid w:val="2C9455F6"/>
    <w:rsid w:val="2CB4FB94"/>
    <w:rsid w:val="2CC16380"/>
    <w:rsid w:val="2DBADBE9"/>
    <w:rsid w:val="2DFCA2B6"/>
    <w:rsid w:val="2E0CF420"/>
    <w:rsid w:val="2E16E16A"/>
    <w:rsid w:val="2EFD97AB"/>
    <w:rsid w:val="2F3EB8F7"/>
    <w:rsid w:val="2F4662DD"/>
    <w:rsid w:val="2F68FB9A"/>
    <w:rsid w:val="2F742EA3"/>
    <w:rsid w:val="2F927585"/>
    <w:rsid w:val="2FDF333B"/>
    <w:rsid w:val="2FE3091F"/>
    <w:rsid w:val="2FF95D64"/>
    <w:rsid w:val="2FFCFB38"/>
    <w:rsid w:val="306557E3"/>
    <w:rsid w:val="3147DE5A"/>
    <w:rsid w:val="314B279C"/>
    <w:rsid w:val="31612D9A"/>
    <w:rsid w:val="31680C10"/>
    <w:rsid w:val="317EFD97"/>
    <w:rsid w:val="31BE2A9C"/>
    <w:rsid w:val="31F4DB3B"/>
    <w:rsid w:val="325623A8"/>
    <w:rsid w:val="327693C4"/>
    <w:rsid w:val="32BC47EB"/>
    <w:rsid w:val="32C10AC9"/>
    <w:rsid w:val="32FE23DF"/>
    <w:rsid w:val="332C07A0"/>
    <w:rsid w:val="33AFBF44"/>
    <w:rsid w:val="33EE2FB6"/>
    <w:rsid w:val="344E05C7"/>
    <w:rsid w:val="34814C4C"/>
    <w:rsid w:val="3482743B"/>
    <w:rsid w:val="34B4B9AD"/>
    <w:rsid w:val="34BF87E2"/>
    <w:rsid w:val="34E31191"/>
    <w:rsid w:val="34E4A9EC"/>
    <w:rsid w:val="357E1B03"/>
    <w:rsid w:val="357E9813"/>
    <w:rsid w:val="35B9C3FF"/>
    <w:rsid w:val="363BD0DB"/>
    <w:rsid w:val="366429C0"/>
    <w:rsid w:val="36DF774C"/>
    <w:rsid w:val="3734D9D9"/>
    <w:rsid w:val="379C2A89"/>
    <w:rsid w:val="38E15BE3"/>
    <w:rsid w:val="392E634F"/>
    <w:rsid w:val="398AF96D"/>
    <w:rsid w:val="39A05869"/>
    <w:rsid w:val="39E79578"/>
    <w:rsid w:val="39FF72D3"/>
    <w:rsid w:val="3A323E75"/>
    <w:rsid w:val="3A5D2502"/>
    <w:rsid w:val="3A6C545B"/>
    <w:rsid w:val="3A8AD0D8"/>
    <w:rsid w:val="3A8D87D0"/>
    <w:rsid w:val="3A9FE460"/>
    <w:rsid w:val="3AA83701"/>
    <w:rsid w:val="3AC29E62"/>
    <w:rsid w:val="3B031CBB"/>
    <w:rsid w:val="3B0E661E"/>
    <w:rsid w:val="3B0E72C3"/>
    <w:rsid w:val="3B10EC12"/>
    <w:rsid w:val="3B2F70B4"/>
    <w:rsid w:val="3B3A715A"/>
    <w:rsid w:val="3B44B018"/>
    <w:rsid w:val="3B9C3508"/>
    <w:rsid w:val="3BBB38EA"/>
    <w:rsid w:val="3BBEB983"/>
    <w:rsid w:val="3BC09D54"/>
    <w:rsid w:val="3BCD193B"/>
    <w:rsid w:val="3C0EBE03"/>
    <w:rsid w:val="3C2DE69F"/>
    <w:rsid w:val="3CA4987D"/>
    <w:rsid w:val="3CA96CC1"/>
    <w:rsid w:val="3CC6E36E"/>
    <w:rsid w:val="3CF26FA1"/>
    <w:rsid w:val="3D1BDA3C"/>
    <w:rsid w:val="3D24957B"/>
    <w:rsid w:val="3D24BA9E"/>
    <w:rsid w:val="3D482C2A"/>
    <w:rsid w:val="3D4D4460"/>
    <w:rsid w:val="3D5D0AFD"/>
    <w:rsid w:val="3D6133B2"/>
    <w:rsid w:val="3D908BCF"/>
    <w:rsid w:val="3DB6C85B"/>
    <w:rsid w:val="3E695AAA"/>
    <w:rsid w:val="3E7764BC"/>
    <w:rsid w:val="3E828344"/>
    <w:rsid w:val="3E86EBB3"/>
    <w:rsid w:val="3E8B0AB8"/>
    <w:rsid w:val="3E8D1E8E"/>
    <w:rsid w:val="3ECA3A33"/>
    <w:rsid w:val="3F11E0BA"/>
    <w:rsid w:val="3F2D554E"/>
    <w:rsid w:val="3FB91D6C"/>
    <w:rsid w:val="3FF265B3"/>
    <w:rsid w:val="3FF9E342"/>
    <w:rsid w:val="4023D11C"/>
    <w:rsid w:val="404516FA"/>
    <w:rsid w:val="4075B6EE"/>
    <w:rsid w:val="408DB646"/>
    <w:rsid w:val="40D49622"/>
    <w:rsid w:val="40D59FE2"/>
    <w:rsid w:val="419AEC05"/>
    <w:rsid w:val="419B1684"/>
    <w:rsid w:val="42095937"/>
    <w:rsid w:val="4245A5BB"/>
    <w:rsid w:val="4259275C"/>
    <w:rsid w:val="42628861"/>
    <w:rsid w:val="427E6E83"/>
    <w:rsid w:val="42EDB467"/>
    <w:rsid w:val="42FA6062"/>
    <w:rsid w:val="4310670B"/>
    <w:rsid w:val="439FFCE7"/>
    <w:rsid w:val="43AD5DE8"/>
    <w:rsid w:val="43F4C073"/>
    <w:rsid w:val="4402F96D"/>
    <w:rsid w:val="441B0686"/>
    <w:rsid w:val="445965F5"/>
    <w:rsid w:val="44855356"/>
    <w:rsid w:val="44FED234"/>
    <w:rsid w:val="450074E5"/>
    <w:rsid w:val="450D4DA3"/>
    <w:rsid w:val="452B0B3C"/>
    <w:rsid w:val="4545BF55"/>
    <w:rsid w:val="455C0C76"/>
    <w:rsid w:val="4580C2C8"/>
    <w:rsid w:val="4582AA5B"/>
    <w:rsid w:val="45913900"/>
    <w:rsid w:val="45A503C4"/>
    <w:rsid w:val="45EF5397"/>
    <w:rsid w:val="45F279AD"/>
    <w:rsid w:val="46102B4B"/>
    <w:rsid w:val="461055A4"/>
    <w:rsid w:val="461391E1"/>
    <w:rsid w:val="466A71ED"/>
    <w:rsid w:val="466E4D3E"/>
    <w:rsid w:val="46756A6D"/>
    <w:rsid w:val="46825A1A"/>
    <w:rsid w:val="4696C43E"/>
    <w:rsid w:val="46D399BC"/>
    <w:rsid w:val="470F2018"/>
    <w:rsid w:val="4716FD18"/>
    <w:rsid w:val="479862D6"/>
    <w:rsid w:val="47CF17E6"/>
    <w:rsid w:val="47D32236"/>
    <w:rsid w:val="48EFFFD6"/>
    <w:rsid w:val="492104DB"/>
    <w:rsid w:val="49484A04"/>
    <w:rsid w:val="49C19CBF"/>
    <w:rsid w:val="4A03FC0D"/>
    <w:rsid w:val="4A63D0A5"/>
    <w:rsid w:val="4AA5D54E"/>
    <w:rsid w:val="4B054993"/>
    <w:rsid w:val="4B274C1B"/>
    <w:rsid w:val="4B30FF2C"/>
    <w:rsid w:val="4B51E069"/>
    <w:rsid w:val="4B6E4AA4"/>
    <w:rsid w:val="4B9233B7"/>
    <w:rsid w:val="4B9683B2"/>
    <w:rsid w:val="4BD10CF5"/>
    <w:rsid w:val="4BF594BD"/>
    <w:rsid w:val="4C481329"/>
    <w:rsid w:val="4C57D493"/>
    <w:rsid w:val="4C6687B6"/>
    <w:rsid w:val="4C6B793A"/>
    <w:rsid w:val="4C76BDF5"/>
    <w:rsid w:val="4CAB5E62"/>
    <w:rsid w:val="4CAF0A8F"/>
    <w:rsid w:val="4D06BBF1"/>
    <w:rsid w:val="4D0E3FB4"/>
    <w:rsid w:val="4D24677B"/>
    <w:rsid w:val="4D3274ED"/>
    <w:rsid w:val="4D504633"/>
    <w:rsid w:val="4DA0C610"/>
    <w:rsid w:val="4E1311AF"/>
    <w:rsid w:val="4E2C52EC"/>
    <w:rsid w:val="4E3AB105"/>
    <w:rsid w:val="4E9D5ECD"/>
    <w:rsid w:val="4EA52CF4"/>
    <w:rsid w:val="4ED14610"/>
    <w:rsid w:val="4EFE2818"/>
    <w:rsid w:val="4F13193D"/>
    <w:rsid w:val="4F22B45E"/>
    <w:rsid w:val="4F2F39CC"/>
    <w:rsid w:val="4F4A494F"/>
    <w:rsid w:val="4F515D89"/>
    <w:rsid w:val="4F587503"/>
    <w:rsid w:val="4F65B16E"/>
    <w:rsid w:val="4F6A2041"/>
    <w:rsid w:val="4FACB6BB"/>
    <w:rsid w:val="4FB4AA15"/>
    <w:rsid w:val="4FB51704"/>
    <w:rsid w:val="4FD630F4"/>
    <w:rsid w:val="5041480F"/>
    <w:rsid w:val="505BE609"/>
    <w:rsid w:val="50709B09"/>
    <w:rsid w:val="508960EC"/>
    <w:rsid w:val="512D45BB"/>
    <w:rsid w:val="513134C9"/>
    <w:rsid w:val="516A2E62"/>
    <w:rsid w:val="517A0FB6"/>
    <w:rsid w:val="51829A4B"/>
    <w:rsid w:val="519DEAC6"/>
    <w:rsid w:val="51F35B66"/>
    <w:rsid w:val="51FC1E97"/>
    <w:rsid w:val="52098C6E"/>
    <w:rsid w:val="5231D377"/>
    <w:rsid w:val="524D8A7D"/>
    <w:rsid w:val="5279B7C9"/>
    <w:rsid w:val="52820270"/>
    <w:rsid w:val="52B86686"/>
    <w:rsid w:val="53CCE023"/>
    <w:rsid w:val="54267541"/>
    <w:rsid w:val="542CB6EC"/>
    <w:rsid w:val="5498FAC2"/>
    <w:rsid w:val="54BFE905"/>
    <w:rsid w:val="54E8EAB6"/>
    <w:rsid w:val="55666E23"/>
    <w:rsid w:val="558A21A3"/>
    <w:rsid w:val="559B3603"/>
    <w:rsid w:val="55C8C904"/>
    <w:rsid w:val="55E72E34"/>
    <w:rsid w:val="5612554F"/>
    <w:rsid w:val="5634BA21"/>
    <w:rsid w:val="563F64DC"/>
    <w:rsid w:val="5647EEC5"/>
    <w:rsid w:val="5668DD09"/>
    <w:rsid w:val="5681C289"/>
    <w:rsid w:val="568FE968"/>
    <w:rsid w:val="569076C4"/>
    <w:rsid w:val="569CD01C"/>
    <w:rsid w:val="56E934EB"/>
    <w:rsid w:val="56FD79AF"/>
    <w:rsid w:val="572049F7"/>
    <w:rsid w:val="57AAFD8F"/>
    <w:rsid w:val="57E4DA7B"/>
    <w:rsid w:val="58162A35"/>
    <w:rsid w:val="582C6C1B"/>
    <w:rsid w:val="5834EEBC"/>
    <w:rsid w:val="58961205"/>
    <w:rsid w:val="58DFF8AA"/>
    <w:rsid w:val="592456F1"/>
    <w:rsid w:val="59435567"/>
    <w:rsid w:val="595F21AF"/>
    <w:rsid w:val="59695FE6"/>
    <w:rsid w:val="597EE98C"/>
    <w:rsid w:val="59A9684C"/>
    <w:rsid w:val="59DACDF1"/>
    <w:rsid w:val="5A177B75"/>
    <w:rsid w:val="5A233EBD"/>
    <w:rsid w:val="5A496030"/>
    <w:rsid w:val="5A6AB30D"/>
    <w:rsid w:val="5A6E233D"/>
    <w:rsid w:val="5AA739F6"/>
    <w:rsid w:val="5AA86232"/>
    <w:rsid w:val="5AE4A4A8"/>
    <w:rsid w:val="5B6C30C2"/>
    <w:rsid w:val="5BA6596B"/>
    <w:rsid w:val="5BD1D9FE"/>
    <w:rsid w:val="5BF4E6B0"/>
    <w:rsid w:val="5C303FC1"/>
    <w:rsid w:val="5CA7D1A4"/>
    <w:rsid w:val="5D5F3220"/>
    <w:rsid w:val="5D71382E"/>
    <w:rsid w:val="5D88E35E"/>
    <w:rsid w:val="5D96C060"/>
    <w:rsid w:val="5D9E5C0B"/>
    <w:rsid w:val="5DB20A3D"/>
    <w:rsid w:val="5DFB7007"/>
    <w:rsid w:val="5E229D10"/>
    <w:rsid w:val="5E7813EC"/>
    <w:rsid w:val="5EA18D4C"/>
    <w:rsid w:val="5ED85EEC"/>
    <w:rsid w:val="5F0337CB"/>
    <w:rsid w:val="5F47C989"/>
    <w:rsid w:val="5F75E5C3"/>
    <w:rsid w:val="5F8FB75B"/>
    <w:rsid w:val="600B6DF2"/>
    <w:rsid w:val="60611085"/>
    <w:rsid w:val="606C854C"/>
    <w:rsid w:val="60752E95"/>
    <w:rsid w:val="60A0857F"/>
    <w:rsid w:val="60A2112E"/>
    <w:rsid w:val="60CC4889"/>
    <w:rsid w:val="60CE9046"/>
    <w:rsid w:val="60D63C2B"/>
    <w:rsid w:val="615BD383"/>
    <w:rsid w:val="61937ED8"/>
    <w:rsid w:val="619FC448"/>
    <w:rsid w:val="61BF98B7"/>
    <w:rsid w:val="61E665B6"/>
    <w:rsid w:val="61F6FADE"/>
    <w:rsid w:val="6217D114"/>
    <w:rsid w:val="6222AB39"/>
    <w:rsid w:val="622DEBE5"/>
    <w:rsid w:val="626F148E"/>
    <w:rsid w:val="62A74833"/>
    <w:rsid w:val="62D470EA"/>
    <w:rsid w:val="62E4945F"/>
    <w:rsid w:val="6398A5C4"/>
    <w:rsid w:val="639DD9BC"/>
    <w:rsid w:val="63AA8493"/>
    <w:rsid w:val="63B3B9D1"/>
    <w:rsid w:val="63F643BB"/>
    <w:rsid w:val="640FD3CC"/>
    <w:rsid w:val="6435DFA1"/>
    <w:rsid w:val="644A95A3"/>
    <w:rsid w:val="64E84293"/>
    <w:rsid w:val="64E89CA4"/>
    <w:rsid w:val="651FC8E8"/>
    <w:rsid w:val="655B8498"/>
    <w:rsid w:val="655F5D51"/>
    <w:rsid w:val="657FCB7E"/>
    <w:rsid w:val="65A9AFD2"/>
    <w:rsid w:val="65E8198C"/>
    <w:rsid w:val="65EBEB68"/>
    <w:rsid w:val="66245C36"/>
    <w:rsid w:val="6653D371"/>
    <w:rsid w:val="6686FF1B"/>
    <w:rsid w:val="66CDE6C3"/>
    <w:rsid w:val="67BDB251"/>
    <w:rsid w:val="6821B326"/>
    <w:rsid w:val="68378CF2"/>
    <w:rsid w:val="68425C15"/>
    <w:rsid w:val="685107E8"/>
    <w:rsid w:val="685C297B"/>
    <w:rsid w:val="68DC2965"/>
    <w:rsid w:val="68E6F953"/>
    <w:rsid w:val="68EBFB8C"/>
    <w:rsid w:val="692D67C5"/>
    <w:rsid w:val="69881E5D"/>
    <w:rsid w:val="69976EE8"/>
    <w:rsid w:val="69CF9E02"/>
    <w:rsid w:val="69F277B0"/>
    <w:rsid w:val="69FB73DB"/>
    <w:rsid w:val="6A139078"/>
    <w:rsid w:val="6A2A9A61"/>
    <w:rsid w:val="6A6DC68E"/>
    <w:rsid w:val="6A7C2AE9"/>
    <w:rsid w:val="6AC4C9B7"/>
    <w:rsid w:val="6AFAF01C"/>
    <w:rsid w:val="6B29806D"/>
    <w:rsid w:val="6B856D19"/>
    <w:rsid w:val="6B89E3DA"/>
    <w:rsid w:val="6BAB2330"/>
    <w:rsid w:val="6BAFA1A3"/>
    <w:rsid w:val="6BD21E4D"/>
    <w:rsid w:val="6BEE047C"/>
    <w:rsid w:val="6C9799DC"/>
    <w:rsid w:val="6CBF55C6"/>
    <w:rsid w:val="6CC6A36A"/>
    <w:rsid w:val="6CD6D0F2"/>
    <w:rsid w:val="6D048DD3"/>
    <w:rsid w:val="6D7F5698"/>
    <w:rsid w:val="6DE33CC1"/>
    <w:rsid w:val="6DE3545B"/>
    <w:rsid w:val="6E6A363E"/>
    <w:rsid w:val="6E984C1A"/>
    <w:rsid w:val="6EAB40C5"/>
    <w:rsid w:val="6F737B93"/>
    <w:rsid w:val="6FC12C49"/>
    <w:rsid w:val="6FD3055C"/>
    <w:rsid w:val="7047DFAD"/>
    <w:rsid w:val="709C55BB"/>
    <w:rsid w:val="71033EF4"/>
    <w:rsid w:val="711BFBF1"/>
    <w:rsid w:val="712A5CD4"/>
    <w:rsid w:val="7144DC9B"/>
    <w:rsid w:val="7181F12C"/>
    <w:rsid w:val="719D18D4"/>
    <w:rsid w:val="7218CBDB"/>
    <w:rsid w:val="72A7DC2B"/>
    <w:rsid w:val="72AD30EF"/>
    <w:rsid w:val="72AD7177"/>
    <w:rsid w:val="72FE00E9"/>
    <w:rsid w:val="73345CAA"/>
    <w:rsid w:val="739988F7"/>
    <w:rsid w:val="73B05AF4"/>
    <w:rsid w:val="73DDCF6A"/>
    <w:rsid w:val="73EDC250"/>
    <w:rsid w:val="7400F594"/>
    <w:rsid w:val="74208A28"/>
    <w:rsid w:val="742C9B93"/>
    <w:rsid w:val="7433584F"/>
    <w:rsid w:val="7455BE0F"/>
    <w:rsid w:val="748C8872"/>
    <w:rsid w:val="74C61AE9"/>
    <w:rsid w:val="7526CE39"/>
    <w:rsid w:val="7544BF56"/>
    <w:rsid w:val="75CCE40F"/>
    <w:rsid w:val="7632D9A1"/>
    <w:rsid w:val="7673A6AF"/>
    <w:rsid w:val="76A9781E"/>
    <w:rsid w:val="76B73D10"/>
    <w:rsid w:val="76BB4F13"/>
    <w:rsid w:val="77144844"/>
    <w:rsid w:val="771C8DF4"/>
    <w:rsid w:val="775182A0"/>
    <w:rsid w:val="775A07B3"/>
    <w:rsid w:val="775EFF11"/>
    <w:rsid w:val="778263B1"/>
    <w:rsid w:val="77993706"/>
    <w:rsid w:val="77A794CD"/>
    <w:rsid w:val="77C719EA"/>
    <w:rsid w:val="782FF91E"/>
    <w:rsid w:val="787D1312"/>
    <w:rsid w:val="78A9DF84"/>
    <w:rsid w:val="78AA141E"/>
    <w:rsid w:val="78BF445C"/>
    <w:rsid w:val="78D48428"/>
    <w:rsid w:val="79783C6B"/>
    <w:rsid w:val="799C2C78"/>
    <w:rsid w:val="79C278CF"/>
    <w:rsid w:val="79E37C09"/>
    <w:rsid w:val="7A1070D2"/>
    <w:rsid w:val="7A416DA8"/>
    <w:rsid w:val="7A4C730C"/>
    <w:rsid w:val="7AACA33D"/>
    <w:rsid w:val="7AEB3728"/>
    <w:rsid w:val="7B1C5753"/>
    <w:rsid w:val="7B22D473"/>
    <w:rsid w:val="7B977999"/>
    <w:rsid w:val="7BC2245B"/>
    <w:rsid w:val="7BEC7126"/>
    <w:rsid w:val="7BF43505"/>
    <w:rsid w:val="7BF9D9D7"/>
    <w:rsid w:val="7BFB4A25"/>
    <w:rsid w:val="7C332C03"/>
    <w:rsid w:val="7C4390E8"/>
    <w:rsid w:val="7C4E1AA9"/>
    <w:rsid w:val="7C987D60"/>
    <w:rsid w:val="7CB3F6BC"/>
    <w:rsid w:val="7CC9338D"/>
    <w:rsid w:val="7CDB8932"/>
    <w:rsid w:val="7CDEE711"/>
    <w:rsid w:val="7CF49C77"/>
    <w:rsid w:val="7CF5E3C7"/>
    <w:rsid w:val="7D92A96F"/>
    <w:rsid w:val="7DA09E9F"/>
    <w:rsid w:val="7DBDE4F9"/>
    <w:rsid w:val="7DC49AC1"/>
    <w:rsid w:val="7DD24813"/>
    <w:rsid w:val="7DFAD324"/>
    <w:rsid w:val="7E15440B"/>
    <w:rsid w:val="7E260452"/>
    <w:rsid w:val="7E2ACC05"/>
    <w:rsid w:val="7E40218F"/>
    <w:rsid w:val="7E628151"/>
    <w:rsid w:val="7E8CE425"/>
    <w:rsid w:val="7EC2BC08"/>
    <w:rsid w:val="7EC5A783"/>
    <w:rsid w:val="7FABE98D"/>
    <w:rsid w:val="7FDA5C5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DE932"/>
  <w15:chartTrackingRefBased/>
  <w15:docId w15:val="{630D1807-806E-42EC-9CF5-DB6F6FEC4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52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52187"/>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52187"/>
    <w:rPr>
      <w:rFonts w:ascii="Tahoma" w:hAnsi="Tahoma" w:cs="Tahoma"/>
      <w:sz w:val="16"/>
      <w:szCs w:val="16"/>
    </w:rPr>
  </w:style>
  <w:style w:type="paragraph" w:styleId="Header">
    <w:name w:val="header"/>
    <w:basedOn w:val="Normal"/>
    <w:link w:val="HeaderChar"/>
    <w:uiPriority w:val="99"/>
    <w:unhideWhenUsed/>
    <w:rsid w:val="00452187"/>
    <w:pPr>
      <w:tabs>
        <w:tab w:val="center" w:pos="4986"/>
        <w:tab w:val="right" w:pos="9972"/>
      </w:tabs>
      <w:spacing w:after="0" w:line="240" w:lineRule="auto"/>
    </w:pPr>
  </w:style>
  <w:style w:type="character" w:customStyle="1" w:styleId="HeaderChar">
    <w:name w:val="Header Char"/>
    <w:basedOn w:val="DefaultParagraphFont"/>
    <w:link w:val="Header"/>
    <w:uiPriority w:val="99"/>
    <w:rsid w:val="00452187"/>
  </w:style>
  <w:style w:type="paragraph" w:styleId="Footer">
    <w:name w:val="footer"/>
    <w:basedOn w:val="Normal"/>
    <w:link w:val="FooterChar"/>
    <w:uiPriority w:val="99"/>
    <w:unhideWhenUsed/>
    <w:rsid w:val="00452187"/>
    <w:pPr>
      <w:tabs>
        <w:tab w:val="center" w:pos="4986"/>
        <w:tab w:val="right" w:pos="9972"/>
      </w:tabs>
      <w:spacing w:after="0" w:line="240" w:lineRule="auto"/>
    </w:pPr>
  </w:style>
  <w:style w:type="character" w:customStyle="1" w:styleId="FooterChar">
    <w:name w:val="Footer Char"/>
    <w:basedOn w:val="DefaultParagraphFont"/>
    <w:link w:val="Footer"/>
    <w:uiPriority w:val="99"/>
    <w:rsid w:val="00452187"/>
  </w:style>
  <w:style w:type="character" w:styleId="Hyperlink">
    <w:name w:val="Hyperlink"/>
    <w:basedOn w:val="DefaultParagraphFont"/>
    <w:uiPriority w:val="99"/>
    <w:unhideWhenUsed/>
    <w:rsid w:val="002423F5"/>
    <w:rPr>
      <w:color w:val="F15A22" w:themeColor="hyperlink"/>
      <w:u w:val="single"/>
    </w:rPr>
  </w:style>
  <w:style w:type="character" w:styleId="UnresolvedMention">
    <w:name w:val="Unresolved Mention"/>
    <w:basedOn w:val="DefaultParagraphFont"/>
    <w:uiPriority w:val="99"/>
    <w:semiHidden/>
    <w:unhideWhenUsed/>
    <w:rsid w:val="002423F5"/>
    <w:rPr>
      <w:color w:val="605E5C"/>
      <w:shd w:val="clear" w:color="auto" w:fill="E1DFDD"/>
    </w:rPr>
  </w:style>
  <w:style w:type="paragraph" w:styleId="NoSpacing">
    <w:name w:val="No Spacing"/>
    <w:link w:val="NoSpacingChar"/>
    <w:uiPriority w:val="1"/>
    <w:qFormat/>
    <w:rsid w:val="00464D88"/>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464D88"/>
    <w:rPr>
      <w:rFonts w:asciiTheme="minorHAnsi" w:eastAsiaTheme="minorEastAsia" w:hAnsiTheme="minorHAnsi" w:cstheme="minorBidi"/>
      <w:sz w:val="22"/>
      <w:szCs w:val="22"/>
    </w:rPr>
  </w:style>
  <w:style w:type="character" w:customStyle="1" w:styleId="eop">
    <w:name w:val="eop"/>
    <w:basedOn w:val="DefaultParagraphFont"/>
    <w:rsid w:val="00DB4726"/>
  </w:style>
  <w:style w:type="paragraph" w:customStyle="1" w:styleId="paragraph">
    <w:name w:val="paragraph"/>
    <w:basedOn w:val="Normal"/>
    <w:rsid w:val="00204534"/>
    <w:pPr>
      <w:spacing w:before="100" w:beforeAutospacing="1" w:after="100" w:afterAutospacing="1" w:line="240" w:lineRule="auto"/>
    </w:pPr>
    <w:rPr>
      <w:rFonts w:ascii="Times New Roman" w:eastAsia="Times New Roman" w:hAnsi="Times New Roman"/>
      <w:sz w:val="24"/>
      <w:szCs w:val="24"/>
      <w:lang w:val="lt-LT" w:eastAsia="lt-LT"/>
    </w:rPr>
  </w:style>
  <w:style w:type="character" w:customStyle="1" w:styleId="normaltextrun">
    <w:name w:val="normaltextrun"/>
    <w:basedOn w:val="DefaultParagraphFont"/>
    <w:rsid w:val="00204534"/>
  </w:style>
  <w:style w:type="character" w:customStyle="1" w:styleId="contentcontrolboundarysink">
    <w:name w:val="contentcontrolboundarysink"/>
    <w:basedOn w:val="DefaultParagraphFont"/>
    <w:rsid w:val="00204534"/>
  </w:style>
  <w:style w:type="character" w:customStyle="1" w:styleId="ui-provider">
    <w:name w:val="ui-provider"/>
    <w:basedOn w:val="DefaultParagraphFont"/>
    <w:rsid w:val="00587897"/>
  </w:style>
  <w:style w:type="paragraph" w:styleId="ListParagraph">
    <w:name w:val="List Paragraph"/>
    <w:basedOn w:val="Normal"/>
    <w:uiPriority w:val="34"/>
    <w:qFormat/>
    <w:rsid w:val="005409F6"/>
    <w:pPr>
      <w:ind w:left="720"/>
      <w:contextualSpacing/>
    </w:pPr>
  </w:style>
  <w:style w:type="paragraph" w:styleId="BodyText">
    <w:name w:val="Body Text"/>
    <w:basedOn w:val="Normal"/>
    <w:link w:val="BodyTextChar"/>
    <w:uiPriority w:val="99"/>
    <w:semiHidden/>
    <w:unhideWhenUsed/>
    <w:rsid w:val="009C2E92"/>
    <w:pPr>
      <w:autoSpaceDN w:val="0"/>
      <w:spacing w:before="180" w:after="180" w:line="240" w:lineRule="auto"/>
    </w:pPr>
    <w:rPr>
      <w:rFonts w:eastAsiaTheme="minorHAnsi" w:cs="Calibri"/>
      <w:sz w:val="24"/>
      <w:szCs w:val="24"/>
      <w:lang w:val="lt-LT"/>
    </w:rPr>
  </w:style>
  <w:style w:type="character" w:customStyle="1" w:styleId="BodyTextChar">
    <w:name w:val="Body Text Char"/>
    <w:basedOn w:val="DefaultParagraphFont"/>
    <w:link w:val="BodyText"/>
    <w:uiPriority w:val="99"/>
    <w:semiHidden/>
    <w:rsid w:val="009C2E92"/>
    <w:rPr>
      <w:rFonts w:eastAsiaTheme="minorHAnsi" w:cs="Calibri"/>
      <w:sz w:val="24"/>
      <w:szCs w:val="24"/>
      <w:lang w:eastAsia="en-US"/>
    </w:rPr>
  </w:style>
  <w:style w:type="paragraph" w:styleId="NormalWeb">
    <w:name w:val="Normal (Web)"/>
    <w:basedOn w:val="Normal"/>
    <w:uiPriority w:val="99"/>
    <w:unhideWhenUsed/>
    <w:rsid w:val="00EA1E2F"/>
    <w:pPr>
      <w:spacing w:before="100" w:beforeAutospacing="1" w:after="100" w:afterAutospacing="1" w:line="240" w:lineRule="auto"/>
    </w:pPr>
    <w:rPr>
      <w:rFonts w:ascii="Times New Roman" w:eastAsia="Times New Roman" w:hAnsi="Times New Roman"/>
      <w:sz w:val="24"/>
      <w:szCs w:val="24"/>
      <w:lang w:val="lt-LT" w:eastAsia="lt-LT"/>
    </w:rPr>
  </w:style>
  <w:style w:type="character" w:styleId="CommentReference">
    <w:name w:val="annotation reference"/>
    <w:basedOn w:val="DefaultParagraphFont"/>
    <w:uiPriority w:val="99"/>
    <w:semiHidden/>
    <w:unhideWhenUsed/>
    <w:rsid w:val="00C81518"/>
    <w:rPr>
      <w:sz w:val="16"/>
      <w:szCs w:val="16"/>
    </w:rPr>
  </w:style>
  <w:style w:type="paragraph" w:styleId="CommentText">
    <w:name w:val="annotation text"/>
    <w:basedOn w:val="Normal"/>
    <w:link w:val="CommentTextChar"/>
    <w:uiPriority w:val="99"/>
    <w:unhideWhenUsed/>
    <w:rsid w:val="00C81518"/>
    <w:pPr>
      <w:spacing w:line="240" w:lineRule="auto"/>
    </w:pPr>
    <w:rPr>
      <w:sz w:val="20"/>
      <w:szCs w:val="20"/>
    </w:rPr>
  </w:style>
  <w:style w:type="character" w:customStyle="1" w:styleId="CommentTextChar">
    <w:name w:val="Comment Text Char"/>
    <w:basedOn w:val="DefaultParagraphFont"/>
    <w:link w:val="CommentText"/>
    <w:uiPriority w:val="99"/>
    <w:rsid w:val="00C81518"/>
    <w:rPr>
      <w:lang w:val="en-US" w:eastAsia="en-US"/>
    </w:rPr>
  </w:style>
  <w:style w:type="paragraph" w:styleId="CommentSubject">
    <w:name w:val="annotation subject"/>
    <w:basedOn w:val="CommentText"/>
    <w:next w:val="CommentText"/>
    <w:link w:val="CommentSubjectChar"/>
    <w:uiPriority w:val="99"/>
    <w:semiHidden/>
    <w:unhideWhenUsed/>
    <w:rsid w:val="00C81518"/>
    <w:rPr>
      <w:b/>
      <w:bCs/>
    </w:rPr>
  </w:style>
  <w:style w:type="character" w:customStyle="1" w:styleId="CommentSubjectChar">
    <w:name w:val="Comment Subject Char"/>
    <w:basedOn w:val="CommentTextChar"/>
    <w:link w:val="CommentSubject"/>
    <w:uiPriority w:val="99"/>
    <w:semiHidden/>
    <w:rsid w:val="00C81518"/>
    <w:rPr>
      <w:b/>
      <w:bCs/>
      <w:lang w:val="en-US" w:eastAsia="en-US"/>
    </w:rPr>
  </w:style>
  <w:style w:type="paragraph" w:styleId="Revision">
    <w:name w:val="Revision"/>
    <w:hidden/>
    <w:uiPriority w:val="99"/>
    <w:semiHidden/>
    <w:rsid w:val="00C81518"/>
    <w:rPr>
      <w:sz w:val="22"/>
      <w:szCs w:val="22"/>
      <w:lang w:val="en-US" w:eastAsia="en-US"/>
    </w:rPr>
  </w:style>
  <w:style w:type="character" w:styleId="FollowedHyperlink">
    <w:name w:val="FollowedHyperlink"/>
    <w:basedOn w:val="DefaultParagraphFont"/>
    <w:uiPriority w:val="99"/>
    <w:semiHidden/>
    <w:unhideWhenUsed/>
    <w:rsid w:val="008A4103"/>
    <w:rPr>
      <w:color w:val="FBBEA7" w:themeColor="followedHyperlink"/>
      <w:u w:val="single"/>
    </w:rPr>
  </w:style>
  <w:style w:type="character" w:customStyle="1" w:styleId="Laukeliai">
    <w:name w:val="Laukeliai"/>
    <w:basedOn w:val="DefaultParagraphFont"/>
    <w:uiPriority w:val="1"/>
    <w:rsid w:val="00F02720"/>
    <w:rPr>
      <w:rFonts w:asciiTheme="minorHAnsi" w:eastAsiaTheme="minorEastAsia" w:hAnsiTheme="minorHAnsi" w:cstheme="minorBidi"/>
      <w:sz w:val="20"/>
      <w:szCs w:val="20"/>
    </w:rPr>
  </w:style>
  <w:style w:type="character" w:styleId="Mention">
    <w:name w:val="Mention"/>
    <w:basedOn w:val="DefaultParagraphFont"/>
    <w:uiPriority w:val="99"/>
    <w:unhideWhenUsed/>
    <w:rsid w:val="00D168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07424">
      <w:bodyDiv w:val="1"/>
      <w:marLeft w:val="0"/>
      <w:marRight w:val="0"/>
      <w:marTop w:val="0"/>
      <w:marBottom w:val="0"/>
      <w:divBdr>
        <w:top w:val="none" w:sz="0" w:space="0" w:color="auto"/>
        <w:left w:val="none" w:sz="0" w:space="0" w:color="auto"/>
        <w:bottom w:val="none" w:sz="0" w:space="0" w:color="auto"/>
        <w:right w:val="none" w:sz="0" w:space="0" w:color="auto"/>
      </w:divBdr>
    </w:div>
    <w:div w:id="101075455">
      <w:bodyDiv w:val="1"/>
      <w:marLeft w:val="0"/>
      <w:marRight w:val="0"/>
      <w:marTop w:val="0"/>
      <w:marBottom w:val="0"/>
      <w:divBdr>
        <w:top w:val="none" w:sz="0" w:space="0" w:color="auto"/>
        <w:left w:val="none" w:sz="0" w:space="0" w:color="auto"/>
        <w:bottom w:val="none" w:sz="0" w:space="0" w:color="auto"/>
        <w:right w:val="none" w:sz="0" w:space="0" w:color="auto"/>
      </w:divBdr>
    </w:div>
    <w:div w:id="123933560">
      <w:bodyDiv w:val="1"/>
      <w:marLeft w:val="0"/>
      <w:marRight w:val="0"/>
      <w:marTop w:val="0"/>
      <w:marBottom w:val="0"/>
      <w:divBdr>
        <w:top w:val="none" w:sz="0" w:space="0" w:color="auto"/>
        <w:left w:val="none" w:sz="0" w:space="0" w:color="auto"/>
        <w:bottom w:val="none" w:sz="0" w:space="0" w:color="auto"/>
        <w:right w:val="none" w:sz="0" w:space="0" w:color="auto"/>
      </w:divBdr>
    </w:div>
    <w:div w:id="316768132">
      <w:bodyDiv w:val="1"/>
      <w:marLeft w:val="0"/>
      <w:marRight w:val="0"/>
      <w:marTop w:val="0"/>
      <w:marBottom w:val="0"/>
      <w:divBdr>
        <w:top w:val="none" w:sz="0" w:space="0" w:color="auto"/>
        <w:left w:val="none" w:sz="0" w:space="0" w:color="auto"/>
        <w:bottom w:val="none" w:sz="0" w:space="0" w:color="auto"/>
        <w:right w:val="none" w:sz="0" w:space="0" w:color="auto"/>
      </w:divBdr>
    </w:div>
    <w:div w:id="586109490">
      <w:bodyDiv w:val="1"/>
      <w:marLeft w:val="0"/>
      <w:marRight w:val="0"/>
      <w:marTop w:val="0"/>
      <w:marBottom w:val="0"/>
      <w:divBdr>
        <w:top w:val="none" w:sz="0" w:space="0" w:color="auto"/>
        <w:left w:val="none" w:sz="0" w:space="0" w:color="auto"/>
        <w:bottom w:val="none" w:sz="0" w:space="0" w:color="auto"/>
        <w:right w:val="none" w:sz="0" w:space="0" w:color="auto"/>
      </w:divBdr>
    </w:div>
    <w:div w:id="598830110">
      <w:bodyDiv w:val="1"/>
      <w:marLeft w:val="0"/>
      <w:marRight w:val="0"/>
      <w:marTop w:val="0"/>
      <w:marBottom w:val="0"/>
      <w:divBdr>
        <w:top w:val="none" w:sz="0" w:space="0" w:color="auto"/>
        <w:left w:val="none" w:sz="0" w:space="0" w:color="auto"/>
        <w:bottom w:val="none" w:sz="0" w:space="0" w:color="auto"/>
        <w:right w:val="none" w:sz="0" w:space="0" w:color="auto"/>
      </w:divBdr>
    </w:div>
    <w:div w:id="698699456">
      <w:bodyDiv w:val="1"/>
      <w:marLeft w:val="0"/>
      <w:marRight w:val="0"/>
      <w:marTop w:val="0"/>
      <w:marBottom w:val="0"/>
      <w:divBdr>
        <w:top w:val="none" w:sz="0" w:space="0" w:color="auto"/>
        <w:left w:val="none" w:sz="0" w:space="0" w:color="auto"/>
        <w:bottom w:val="none" w:sz="0" w:space="0" w:color="auto"/>
        <w:right w:val="none" w:sz="0" w:space="0" w:color="auto"/>
      </w:divBdr>
    </w:div>
    <w:div w:id="709110861">
      <w:bodyDiv w:val="1"/>
      <w:marLeft w:val="0"/>
      <w:marRight w:val="0"/>
      <w:marTop w:val="0"/>
      <w:marBottom w:val="0"/>
      <w:divBdr>
        <w:top w:val="none" w:sz="0" w:space="0" w:color="auto"/>
        <w:left w:val="none" w:sz="0" w:space="0" w:color="auto"/>
        <w:bottom w:val="none" w:sz="0" w:space="0" w:color="auto"/>
        <w:right w:val="none" w:sz="0" w:space="0" w:color="auto"/>
      </w:divBdr>
    </w:div>
    <w:div w:id="796879050">
      <w:bodyDiv w:val="1"/>
      <w:marLeft w:val="0"/>
      <w:marRight w:val="0"/>
      <w:marTop w:val="0"/>
      <w:marBottom w:val="0"/>
      <w:divBdr>
        <w:top w:val="none" w:sz="0" w:space="0" w:color="auto"/>
        <w:left w:val="none" w:sz="0" w:space="0" w:color="auto"/>
        <w:bottom w:val="none" w:sz="0" w:space="0" w:color="auto"/>
        <w:right w:val="none" w:sz="0" w:space="0" w:color="auto"/>
      </w:divBdr>
    </w:div>
    <w:div w:id="927008445">
      <w:bodyDiv w:val="1"/>
      <w:marLeft w:val="0"/>
      <w:marRight w:val="0"/>
      <w:marTop w:val="0"/>
      <w:marBottom w:val="0"/>
      <w:divBdr>
        <w:top w:val="none" w:sz="0" w:space="0" w:color="auto"/>
        <w:left w:val="none" w:sz="0" w:space="0" w:color="auto"/>
        <w:bottom w:val="none" w:sz="0" w:space="0" w:color="auto"/>
        <w:right w:val="none" w:sz="0" w:space="0" w:color="auto"/>
      </w:divBdr>
    </w:div>
    <w:div w:id="1006058353">
      <w:bodyDiv w:val="1"/>
      <w:marLeft w:val="0"/>
      <w:marRight w:val="0"/>
      <w:marTop w:val="0"/>
      <w:marBottom w:val="0"/>
      <w:divBdr>
        <w:top w:val="none" w:sz="0" w:space="0" w:color="auto"/>
        <w:left w:val="none" w:sz="0" w:space="0" w:color="auto"/>
        <w:bottom w:val="none" w:sz="0" w:space="0" w:color="auto"/>
        <w:right w:val="none" w:sz="0" w:space="0" w:color="auto"/>
      </w:divBdr>
    </w:div>
    <w:div w:id="1014377866">
      <w:bodyDiv w:val="1"/>
      <w:marLeft w:val="0"/>
      <w:marRight w:val="0"/>
      <w:marTop w:val="0"/>
      <w:marBottom w:val="0"/>
      <w:divBdr>
        <w:top w:val="none" w:sz="0" w:space="0" w:color="auto"/>
        <w:left w:val="none" w:sz="0" w:space="0" w:color="auto"/>
        <w:bottom w:val="none" w:sz="0" w:space="0" w:color="auto"/>
        <w:right w:val="none" w:sz="0" w:space="0" w:color="auto"/>
      </w:divBdr>
    </w:div>
    <w:div w:id="1076171877">
      <w:bodyDiv w:val="1"/>
      <w:marLeft w:val="0"/>
      <w:marRight w:val="0"/>
      <w:marTop w:val="0"/>
      <w:marBottom w:val="0"/>
      <w:divBdr>
        <w:top w:val="none" w:sz="0" w:space="0" w:color="auto"/>
        <w:left w:val="none" w:sz="0" w:space="0" w:color="auto"/>
        <w:bottom w:val="none" w:sz="0" w:space="0" w:color="auto"/>
        <w:right w:val="none" w:sz="0" w:space="0" w:color="auto"/>
      </w:divBdr>
    </w:div>
    <w:div w:id="1189685371">
      <w:bodyDiv w:val="1"/>
      <w:marLeft w:val="0"/>
      <w:marRight w:val="0"/>
      <w:marTop w:val="0"/>
      <w:marBottom w:val="0"/>
      <w:divBdr>
        <w:top w:val="none" w:sz="0" w:space="0" w:color="auto"/>
        <w:left w:val="none" w:sz="0" w:space="0" w:color="auto"/>
        <w:bottom w:val="none" w:sz="0" w:space="0" w:color="auto"/>
        <w:right w:val="none" w:sz="0" w:space="0" w:color="auto"/>
      </w:divBdr>
    </w:div>
    <w:div w:id="1316835658">
      <w:bodyDiv w:val="1"/>
      <w:marLeft w:val="0"/>
      <w:marRight w:val="0"/>
      <w:marTop w:val="0"/>
      <w:marBottom w:val="0"/>
      <w:divBdr>
        <w:top w:val="none" w:sz="0" w:space="0" w:color="auto"/>
        <w:left w:val="none" w:sz="0" w:space="0" w:color="auto"/>
        <w:bottom w:val="none" w:sz="0" w:space="0" w:color="auto"/>
        <w:right w:val="none" w:sz="0" w:space="0" w:color="auto"/>
      </w:divBdr>
    </w:div>
    <w:div w:id="1334183020">
      <w:bodyDiv w:val="1"/>
      <w:marLeft w:val="0"/>
      <w:marRight w:val="0"/>
      <w:marTop w:val="0"/>
      <w:marBottom w:val="0"/>
      <w:divBdr>
        <w:top w:val="none" w:sz="0" w:space="0" w:color="auto"/>
        <w:left w:val="none" w:sz="0" w:space="0" w:color="auto"/>
        <w:bottom w:val="none" w:sz="0" w:space="0" w:color="auto"/>
        <w:right w:val="none" w:sz="0" w:space="0" w:color="auto"/>
      </w:divBdr>
    </w:div>
    <w:div w:id="1402752136">
      <w:bodyDiv w:val="1"/>
      <w:marLeft w:val="0"/>
      <w:marRight w:val="0"/>
      <w:marTop w:val="0"/>
      <w:marBottom w:val="0"/>
      <w:divBdr>
        <w:top w:val="none" w:sz="0" w:space="0" w:color="auto"/>
        <w:left w:val="none" w:sz="0" w:space="0" w:color="auto"/>
        <w:bottom w:val="none" w:sz="0" w:space="0" w:color="auto"/>
        <w:right w:val="none" w:sz="0" w:space="0" w:color="auto"/>
      </w:divBdr>
    </w:div>
    <w:div w:id="1485665450">
      <w:bodyDiv w:val="1"/>
      <w:marLeft w:val="0"/>
      <w:marRight w:val="0"/>
      <w:marTop w:val="0"/>
      <w:marBottom w:val="0"/>
      <w:divBdr>
        <w:top w:val="none" w:sz="0" w:space="0" w:color="auto"/>
        <w:left w:val="none" w:sz="0" w:space="0" w:color="auto"/>
        <w:bottom w:val="none" w:sz="0" w:space="0" w:color="auto"/>
        <w:right w:val="none" w:sz="0" w:space="0" w:color="auto"/>
      </w:divBdr>
    </w:div>
    <w:div w:id="1500848640">
      <w:bodyDiv w:val="1"/>
      <w:marLeft w:val="0"/>
      <w:marRight w:val="0"/>
      <w:marTop w:val="0"/>
      <w:marBottom w:val="0"/>
      <w:divBdr>
        <w:top w:val="none" w:sz="0" w:space="0" w:color="auto"/>
        <w:left w:val="none" w:sz="0" w:space="0" w:color="auto"/>
        <w:bottom w:val="none" w:sz="0" w:space="0" w:color="auto"/>
        <w:right w:val="none" w:sz="0" w:space="0" w:color="auto"/>
      </w:divBdr>
    </w:div>
    <w:div w:id="1575772221">
      <w:bodyDiv w:val="1"/>
      <w:marLeft w:val="0"/>
      <w:marRight w:val="0"/>
      <w:marTop w:val="0"/>
      <w:marBottom w:val="0"/>
      <w:divBdr>
        <w:top w:val="none" w:sz="0" w:space="0" w:color="auto"/>
        <w:left w:val="none" w:sz="0" w:space="0" w:color="auto"/>
        <w:bottom w:val="none" w:sz="0" w:space="0" w:color="auto"/>
        <w:right w:val="none" w:sz="0" w:space="0" w:color="auto"/>
      </w:divBdr>
      <w:divsChild>
        <w:div w:id="392699937">
          <w:marLeft w:val="0"/>
          <w:marRight w:val="0"/>
          <w:marTop w:val="0"/>
          <w:marBottom w:val="0"/>
          <w:divBdr>
            <w:top w:val="none" w:sz="0" w:space="0" w:color="auto"/>
            <w:left w:val="none" w:sz="0" w:space="0" w:color="auto"/>
            <w:bottom w:val="none" w:sz="0" w:space="0" w:color="auto"/>
            <w:right w:val="none" w:sz="0" w:space="0" w:color="auto"/>
          </w:divBdr>
        </w:div>
        <w:div w:id="491336514">
          <w:marLeft w:val="0"/>
          <w:marRight w:val="0"/>
          <w:marTop w:val="0"/>
          <w:marBottom w:val="0"/>
          <w:divBdr>
            <w:top w:val="none" w:sz="0" w:space="0" w:color="auto"/>
            <w:left w:val="none" w:sz="0" w:space="0" w:color="auto"/>
            <w:bottom w:val="none" w:sz="0" w:space="0" w:color="auto"/>
            <w:right w:val="none" w:sz="0" w:space="0" w:color="auto"/>
          </w:divBdr>
        </w:div>
        <w:div w:id="1264800884">
          <w:marLeft w:val="0"/>
          <w:marRight w:val="0"/>
          <w:marTop w:val="0"/>
          <w:marBottom w:val="0"/>
          <w:divBdr>
            <w:top w:val="none" w:sz="0" w:space="0" w:color="auto"/>
            <w:left w:val="none" w:sz="0" w:space="0" w:color="auto"/>
            <w:bottom w:val="none" w:sz="0" w:space="0" w:color="auto"/>
            <w:right w:val="none" w:sz="0" w:space="0" w:color="auto"/>
          </w:divBdr>
        </w:div>
        <w:div w:id="1442920407">
          <w:marLeft w:val="0"/>
          <w:marRight w:val="0"/>
          <w:marTop w:val="0"/>
          <w:marBottom w:val="0"/>
          <w:divBdr>
            <w:top w:val="none" w:sz="0" w:space="0" w:color="auto"/>
            <w:left w:val="none" w:sz="0" w:space="0" w:color="auto"/>
            <w:bottom w:val="none" w:sz="0" w:space="0" w:color="auto"/>
            <w:right w:val="none" w:sz="0" w:space="0" w:color="auto"/>
          </w:divBdr>
        </w:div>
        <w:div w:id="2054770092">
          <w:marLeft w:val="0"/>
          <w:marRight w:val="0"/>
          <w:marTop w:val="0"/>
          <w:marBottom w:val="0"/>
          <w:divBdr>
            <w:top w:val="none" w:sz="0" w:space="0" w:color="auto"/>
            <w:left w:val="none" w:sz="0" w:space="0" w:color="auto"/>
            <w:bottom w:val="none" w:sz="0" w:space="0" w:color="auto"/>
            <w:right w:val="none" w:sz="0" w:space="0" w:color="auto"/>
          </w:divBdr>
          <w:divsChild>
            <w:div w:id="1275407937">
              <w:marLeft w:val="0"/>
              <w:marRight w:val="0"/>
              <w:marTop w:val="30"/>
              <w:marBottom w:val="30"/>
              <w:divBdr>
                <w:top w:val="none" w:sz="0" w:space="0" w:color="auto"/>
                <w:left w:val="none" w:sz="0" w:space="0" w:color="auto"/>
                <w:bottom w:val="none" w:sz="0" w:space="0" w:color="auto"/>
                <w:right w:val="none" w:sz="0" w:space="0" w:color="auto"/>
              </w:divBdr>
              <w:divsChild>
                <w:div w:id="133960042">
                  <w:marLeft w:val="0"/>
                  <w:marRight w:val="0"/>
                  <w:marTop w:val="0"/>
                  <w:marBottom w:val="0"/>
                  <w:divBdr>
                    <w:top w:val="none" w:sz="0" w:space="0" w:color="auto"/>
                    <w:left w:val="none" w:sz="0" w:space="0" w:color="auto"/>
                    <w:bottom w:val="none" w:sz="0" w:space="0" w:color="auto"/>
                    <w:right w:val="none" w:sz="0" w:space="0" w:color="auto"/>
                  </w:divBdr>
                  <w:divsChild>
                    <w:div w:id="635912486">
                      <w:marLeft w:val="0"/>
                      <w:marRight w:val="0"/>
                      <w:marTop w:val="0"/>
                      <w:marBottom w:val="0"/>
                      <w:divBdr>
                        <w:top w:val="none" w:sz="0" w:space="0" w:color="auto"/>
                        <w:left w:val="none" w:sz="0" w:space="0" w:color="auto"/>
                        <w:bottom w:val="none" w:sz="0" w:space="0" w:color="auto"/>
                        <w:right w:val="none" w:sz="0" w:space="0" w:color="auto"/>
                      </w:divBdr>
                    </w:div>
                    <w:div w:id="1077706749">
                      <w:marLeft w:val="0"/>
                      <w:marRight w:val="0"/>
                      <w:marTop w:val="0"/>
                      <w:marBottom w:val="0"/>
                      <w:divBdr>
                        <w:top w:val="none" w:sz="0" w:space="0" w:color="auto"/>
                        <w:left w:val="none" w:sz="0" w:space="0" w:color="auto"/>
                        <w:bottom w:val="none" w:sz="0" w:space="0" w:color="auto"/>
                        <w:right w:val="none" w:sz="0" w:space="0" w:color="auto"/>
                      </w:divBdr>
                    </w:div>
                    <w:div w:id="1258716200">
                      <w:marLeft w:val="0"/>
                      <w:marRight w:val="0"/>
                      <w:marTop w:val="0"/>
                      <w:marBottom w:val="0"/>
                      <w:divBdr>
                        <w:top w:val="none" w:sz="0" w:space="0" w:color="auto"/>
                        <w:left w:val="none" w:sz="0" w:space="0" w:color="auto"/>
                        <w:bottom w:val="none" w:sz="0" w:space="0" w:color="auto"/>
                        <w:right w:val="none" w:sz="0" w:space="0" w:color="auto"/>
                      </w:divBdr>
                    </w:div>
                    <w:div w:id="1881432318">
                      <w:marLeft w:val="0"/>
                      <w:marRight w:val="0"/>
                      <w:marTop w:val="0"/>
                      <w:marBottom w:val="0"/>
                      <w:divBdr>
                        <w:top w:val="none" w:sz="0" w:space="0" w:color="auto"/>
                        <w:left w:val="none" w:sz="0" w:space="0" w:color="auto"/>
                        <w:bottom w:val="none" w:sz="0" w:space="0" w:color="auto"/>
                        <w:right w:val="none" w:sz="0" w:space="0" w:color="auto"/>
                      </w:divBdr>
                    </w:div>
                  </w:divsChild>
                </w:div>
                <w:div w:id="478501761">
                  <w:marLeft w:val="0"/>
                  <w:marRight w:val="0"/>
                  <w:marTop w:val="0"/>
                  <w:marBottom w:val="0"/>
                  <w:divBdr>
                    <w:top w:val="none" w:sz="0" w:space="0" w:color="auto"/>
                    <w:left w:val="none" w:sz="0" w:space="0" w:color="auto"/>
                    <w:bottom w:val="none" w:sz="0" w:space="0" w:color="auto"/>
                    <w:right w:val="none" w:sz="0" w:space="0" w:color="auto"/>
                  </w:divBdr>
                  <w:divsChild>
                    <w:div w:id="900209913">
                      <w:marLeft w:val="0"/>
                      <w:marRight w:val="0"/>
                      <w:marTop w:val="0"/>
                      <w:marBottom w:val="0"/>
                      <w:divBdr>
                        <w:top w:val="none" w:sz="0" w:space="0" w:color="auto"/>
                        <w:left w:val="none" w:sz="0" w:space="0" w:color="auto"/>
                        <w:bottom w:val="none" w:sz="0" w:space="0" w:color="auto"/>
                        <w:right w:val="none" w:sz="0" w:space="0" w:color="auto"/>
                      </w:divBdr>
                    </w:div>
                  </w:divsChild>
                </w:div>
                <w:div w:id="662512061">
                  <w:marLeft w:val="0"/>
                  <w:marRight w:val="0"/>
                  <w:marTop w:val="0"/>
                  <w:marBottom w:val="0"/>
                  <w:divBdr>
                    <w:top w:val="none" w:sz="0" w:space="0" w:color="auto"/>
                    <w:left w:val="none" w:sz="0" w:space="0" w:color="auto"/>
                    <w:bottom w:val="none" w:sz="0" w:space="0" w:color="auto"/>
                    <w:right w:val="none" w:sz="0" w:space="0" w:color="auto"/>
                  </w:divBdr>
                  <w:divsChild>
                    <w:div w:id="1450321830">
                      <w:marLeft w:val="0"/>
                      <w:marRight w:val="0"/>
                      <w:marTop w:val="0"/>
                      <w:marBottom w:val="0"/>
                      <w:divBdr>
                        <w:top w:val="none" w:sz="0" w:space="0" w:color="auto"/>
                        <w:left w:val="none" w:sz="0" w:space="0" w:color="auto"/>
                        <w:bottom w:val="none" w:sz="0" w:space="0" w:color="auto"/>
                        <w:right w:val="none" w:sz="0" w:space="0" w:color="auto"/>
                      </w:divBdr>
                    </w:div>
                  </w:divsChild>
                </w:div>
                <w:div w:id="672798686">
                  <w:marLeft w:val="0"/>
                  <w:marRight w:val="0"/>
                  <w:marTop w:val="0"/>
                  <w:marBottom w:val="0"/>
                  <w:divBdr>
                    <w:top w:val="none" w:sz="0" w:space="0" w:color="auto"/>
                    <w:left w:val="none" w:sz="0" w:space="0" w:color="auto"/>
                    <w:bottom w:val="none" w:sz="0" w:space="0" w:color="auto"/>
                    <w:right w:val="none" w:sz="0" w:space="0" w:color="auto"/>
                  </w:divBdr>
                  <w:divsChild>
                    <w:div w:id="3867969">
                      <w:marLeft w:val="0"/>
                      <w:marRight w:val="0"/>
                      <w:marTop w:val="0"/>
                      <w:marBottom w:val="0"/>
                      <w:divBdr>
                        <w:top w:val="none" w:sz="0" w:space="0" w:color="auto"/>
                        <w:left w:val="none" w:sz="0" w:space="0" w:color="auto"/>
                        <w:bottom w:val="none" w:sz="0" w:space="0" w:color="auto"/>
                        <w:right w:val="none" w:sz="0" w:space="0" w:color="auto"/>
                      </w:divBdr>
                    </w:div>
                  </w:divsChild>
                </w:div>
                <w:div w:id="1217350563">
                  <w:marLeft w:val="0"/>
                  <w:marRight w:val="0"/>
                  <w:marTop w:val="0"/>
                  <w:marBottom w:val="0"/>
                  <w:divBdr>
                    <w:top w:val="none" w:sz="0" w:space="0" w:color="auto"/>
                    <w:left w:val="none" w:sz="0" w:space="0" w:color="auto"/>
                    <w:bottom w:val="none" w:sz="0" w:space="0" w:color="auto"/>
                    <w:right w:val="none" w:sz="0" w:space="0" w:color="auto"/>
                  </w:divBdr>
                  <w:divsChild>
                    <w:div w:id="1954896771">
                      <w:marLeft w:val="0"/>
                      <w:marRight w:val="0"/>
                      <w:marTop w:val="0"/>
                      <w:marBottom w:val="0"/>
                      <w:divBdr>
                        <w:top w:val="none" w:sz="0" w:space="0" w:color="auto"/>
                        <w:left w:val="none" w:sz="0" w:space="0" w:color="auto"/>
                        <w:bottom w:val="none" w:sz="0" w:space="0" w:color="auto"/>
                        <w:right w:val="none" w:sz="0" w:space="0" w:color="auto"/>
                      </w:divBdr>
                    </w:div>
                  </w:divsChild>
                </w:div>
                <w:div w:id="1366901588">
                  <w:marLeft w:val="0"/>
                  <w:marRight w:val="0"/>
                  <w:marTop w:val="0"/>
                  <w:marBottom w:val="0"/>
                  <w:divBdr>
                    <w:top w:val="none" w:sz="0" w:space="0" w:color="auto"/>
                    <w:left w:val="none" w:sz="0" w:space="0" w:color="auto"/>
                    <w:bottom w:val="none" w:sz="0" w:space="0" w:color="auto"/>
                    <w:right w:val="none" w:sz="0" w:space="0" w:color="auto"/>
                  </w:divBdr>
                  <w:divsChild>
                    <w:div w:id="1707942803">
                      <w:marLeft w:val="0"/>
                      <w:marRight w:val="0"/>
                      <w:marTop w:val="0"/>
                      <w:marBottom w:val="0"/>
                      <w:divBdr>
                        <w:top w:val="none" w:sz="0" w:space="0" w:color="auto"/>
                        <w:left w:val="none" w:sz="0" w:space="0" w:color="auto"/>
                        <w:bottom w:val="none" w:sz="0" w:space="0" w:color="auto"/>
                        <w:right w:val="none" w:sz="0" w:space="0" w:color="auto"/>
                      </w:divBdr>
                    </w:div>
                  </w:divsChild>
                </w:div>
                <w:div w:id="1454834247">
                  <w:marLeft w:val="0"/>
                  <w:marRight w:val="0"/>
                  <w:marTop w:val="0"/>
                  <w:marBottom w:val="0"/>
                  <w:divBdr>
                    <w:top w:val="none" w:sz="0" w:space="0" w:color="auto"/>
                    <w:left w:val="none" w:sz="0" w:space="0" w:color="auto"/>
                    <w:bottom w:val="none" w:sz="0" w:space="0" w:color="auto"/>
                    <w:right w:val="none" w:sz="0" w:space="0" w:color="auto"/>
                  </w:divBdr>
                  <w:divsChild>
                    <w:div w:id="724722524">
                      <w:marLeft w:val="0"/>
                      <w:marRight w:val="0"/>
                      <w:marTop w:val="0"/>
                      <w:marBottom w:val="0"/>
                      <w:divBdr>
                        <w:top w:val="none" w:sz="0" w:space="0" w:color="auto"/>
                        <w:left w:val="none" w:sz="0" w:space="0" w:color="auto"/>
                        <w:bottom w:val="none" w:sz="0" w:space="0" w:color="auto"/>
                        <w:right w:val="none" w:sz="0" w:space="0" w:color="auto"/>
                      </w:divBdr>
                    </w:div>
                  </w:divsChild>
                </w:div>
                <w:div w:id="1745685789">
                  <w:marLeft w:val="0"/>
                  <w:marRight w:val="0"/>
                  <w:marTop w:val="0"/>
                  <w:marBottom w:val="0"/>
                  <w:divBdr>
                    <w:top w:val="none" w:sz="0" w:space="0" w:color="auto"/>
                    <w:left w:val="none" w:sz="0" w:space="0" w:color="auto"/>
                    <w:bottom w:val="none" w:sz="0" w:space="0" w:color="auto"/>
                    <w:right w:val="none" w:sz="0" w:space="0" w:color="auto"/>
                  </w:divBdr>
                  <w:divsChild>
                    <w:div w:id="2093820406">
                      <w:marLeft w:val="0"/>
                      <w:marRight w:val="0"/>
                      <w:marTop w:val="0"/>
                      <w:marBottom w:val="0"/>
                      <w:divBdr>
                        <w:top w:val="none" w:sz="0" w:space="0" w:color="auto"/>
                        <w:left w:val="none" w:sz="0" w:space="0" w:color="auto"/>
                        <w:bottom w:val="none" w:sz="0" w:space="0" w:color="auto"/>
                        <w:right w:val="none" w:sz="0" w:space="0" w:color="auto"/>
                      </w:divBdr>
                    </w:div>
                  </w:divsChild>
                </w:div>
                <w:div w:id="1751392091">
                  <w:marLeft w:val="0"/>
                  <w:marRight w:val="0"/>
                  <w:marTop w:val="0"/>
                  <w:marBottom w:val="0"/>
                  <w:divBdr>
                    <w:top w:val="none" w:sz="0" w:space="0" w:color="auto"/>
                    <w:left w:val="none" w:sz="0" w:space="0" w:color="auto"/>
                    <w:bottom w:val="none" w:sz="0" w:space="0" w:color="auto"/>
                    <w:right w:val="none" w:sz="0" w:space="0" w:color="auto"/>
                  </w:divBdr>
                  <w:divsChild>
                    <w:div w:id="424350527">
                      <w:marLeft w:val="0"/>
                      <w:marRight w:val="0"/>
                      <w:marTop w:val="0"/>
                      <w:marBottom w:val="0"/>
                      <w:divBdr>
                        <w:top w:val="none" w:sz="0" w:space="0" w:color="auto"/>
                        <w:left w:val="none" w:sz="0" w:space="0" w:color="auto"/>
                        <w:bottom w:val="none" w:sz="0" w:space="0" w:color="auto"/>
                        <w:right w:val="none" w:sz="0" w:space="0" w:color="auto"/>
                      </w:divBdr>
                    </w:div>
                  </w:divsChild>
                </w:div>
                <w:div w:id="1758137129">
                  <w:marLeft w:val="0"/>
                  <w:marRight w:val="0"/>
                  <w:marTop w:val="0"/>
                  <w:marBottom w:val="0"/>
                  <w:divBdr>
                    <w:top w:val="none" w:sz="0" w:space="0" w:color="auto"/>
                    <w:left w:val="none" w:sz="0" w:space="0" w:color="auto"/>
                    <w:bottom w:val="none" w:sz="0" w:space="0" w:color="auto"/>
                    <w:right w:val="none" w:sz="0" w:space="0" w:color="auto"/>
                  </w:divBdr>
                  <w:divsChild>
                    <w:div w:id="1340235151">
                      <w:marLeft w:val="0"/>
                      <w:marRight w:val="0"/>
                      <w:marTop w:val="0"/>
                      <w:marBottom w:val="0"/>
                      <w:divBdr>
                        <w:top w:val="none" w:sz="0" w:space="0" w:color="auto"/>
                        <w:left w:val="none" w:sz="0" w:space="0" w:color="auto"/>
                        <w:bottom w:val="none" w:sz="0" w:space="0" w:color="auto"/>
                        <w:right w:val="none" w:sz="0" w:space="0" w:color="auto"/>
                      </w:divBdr>
                    </w:div>
                  </w:divsChild>
                </w:div>
                <w:div w:id="1797874861">
                  <w:marLeft w:val="0"/>
                  <w:marRight w:val="0"/>
                  <w:marTop w:val="0"/>
                  <w:marBottom w:val="0"/>
                  <w:divBdr>
                    <w:top w:val="none" w:sz="0" w:space="0" w:color="auto"/>
                    <w:left w:val="none" w:sz="0" w:space="0" w:color="auto"/>
                    <w:bottom w:val="none" w:sz="0" w:space="0" w:color="auto"/>
                    <w:right w:val="none" w:sz="0" w:space="0" w:color="auto"/>
                  </w:divBdr>
                  <w:divsChild>
                    <w:div w:id="1956596597">
                      <w:marLeft w:val="0"/>
                      <w:marRight w:val="0"/>
                      <w:marTop w:val="0"/>
                      <w:marBottom w:val="0"/>
                      <w:divBdr>
                        <w:top w:val="none" w:sz="0" w:space="0" w:color="auto"/>
                        <w:left w:val="none" w:sz="0" w:space="0" w:color="auto"/>
                        <w:bottom w:val="none" w:sz="0" w:space="0" w:color="auto"/>
                        <w:right w:val="none" w:sz="0" w:space="0" w:color="auto"/>
                      </w:divBdr>
                    </w:div>
                  </w:divsChild>
                </w:div>
                <w:div w:id="1904440380">
                  <w:marLeft w:val="0"/>
                  <w:marRight w:val="0"/>
                  <w:marTop w:val="0"/>
                  <w:marBottom w:val="0"/>
                  <w:divBdr>
                    <w:top w:val="none" w:sz="0" w:space="0" w:color="auto"/>
                    <w:left w:val="none" w:sz="0" w:space="0" w:color="auto"/>
                    <w:bottom w:val="none" w:sz="0" w:space="0" w:color="auto"/>
                    <w:right w:val="none" w:sz="0" w:space="0" w:color="auto"/>
                  </w:divBdr>
                  <w:divsChild>
                    <w:div w:id="74384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863819">
      <w:bodyDiv w:val="1"/>
      <w:marLeft w:val="0"/>
      <w:marRight w:val="0"/>
      <w:marTop w:val="0"/>
      <w:marBottom w:val="0"/>
      <w:divBdr>
        <w:top w:val="none" w:sz="0" w:space="0" w:color="auto"/>
        <w:left w:val="none" w:sz="0" w:space="0" w:color="auto"/>
        <w:bottom w:val="none" w:sz="0" w:space="0" w:color="auto"/>
        <w:right w:val="none" w:sz="0" w:space="0" w:color="auto"/>
      </w:divBdr>
    </w:div>
    <w:div w:id="1579710427">
      <w:bodyDiv w:val="1"/>
      <w:marLeft w:val="0"/>
      <w:marRight w:val="0"/>
      <w:marTop w:val="0"/>
      <w:marBottom w:val="0"/>
      <w:divBdr>
        <w:top w:val="none" w:sz="0" w:space="0" w:color="auto"/>
        <w:left w:val="none" w:sz="0" w:space="0" w:color="auto"/>
        <w:bottom w:val="none" w:sz="0" w:space="0" w:color="auto"/>
        <w:right w:val="none" w:sz="0" w:space="0" w:color="auto"/>
      </w:divBdr>
    </w:div>
    <w:div w:id="1589190764">
      <w:bodyDiv w:val="1"/>
      <w:marLeft w:val="0"/>
      <w:marRight w:val="0"/>
      <w:marTop w:val="0"/>
      <w:marBottom w:val="0"/>
      <w:divBdr>
        <w:top w:val="none" w:sz="0" w:space="0" w:color="auto"/>
        <w:left w:val="none" w:sz="0" w:space="0" w:color="auto"/>
        <w:bottom w:val="none" w:sz="0" w:space="0" w:color="auto"/>
        <w:right w:val="none" w:sz="0" w:space="0" w:color="auto"/>
      </w:divBdr>
    </w:div>
    <w:div w:id="1622302477">
      <w:bodyDiv w:val="1"/>
      <w:marLeft w:val="0"/>
      <w:marRight w:val="0"/>
      <w:marTop w:val="0"/>
      <w:marBottom w:val="0"/>
      <w:divBdr>
        <w:top w:val="none" w:sz="0" w:space="0" w:color="auto"/>
        <w:left w:val="none" w:sz="0" w:space="0" w:color="auto"/>
        <w:bottom w:val="none" w:sz="0" w:space="0" w:color="auto"/>
        <w:right w:val="none" w:sz="0" w:space="0" w:color="auto"/>
      </w:divBdr>
    </w:div>
    <w:div w:id="1627732016">
      <w:bodyDiv w:val="1"/>
      <w:marLeft w:val="0"/>
      <w:marRight w:val="0"/>
      <w:marTop w:val="0"/>
      <w:marBottom w:val="0"/>
      <w:divBdr>
        <w:top w:val="none" w:sz="0" w:space="0" w:color="auto"/>
        <w:left w:val="none" w:sz="0" w:space="0" w:color="auto"/>
        <w:bottom w:val="none" w:sz="0" w:space="0" w:color="auto"/>
        <w:right w:val="none" w:sz="0" w:space="0" w:color="auto"/>
      </w:divBdr>
      <w:divsChild>
        <w:div w:id="14963700">
          <w:marLeft w:val="0"/>
          <w:marRight w:val="0"/>
          <w:marTop w:val="0"/>
          <w:marBottom w:val="0"/>
          <w:divBdr>
            <w:top w:val="none" w:sz="0" w:space="0" w:color="auto"/>
            <w:left w:val="none" w:sz="0" w:space="0" w:color="auto"/>
            <w:bottom w:val="none" w:sz="0" w:space="0" w:color="auto"/>
            <w:right w:val="none" w:sz="0" w:space="0" w:color="auto"/>
          </w:divBdr>
        </w:div>
        <w:div w:id="266932139">
          <w:marLeft w:val="0"/>
          <w:marRight w:val="0"/>
          <w:marTop w:val="0"/>
          <w:marBottom w:val="0"/>
          <w:divBdr>
            <w:top w:val="none" w:sz="0" w:space="0" w:color="auto"/>
            <w:left w:val="none" w:sz="0" w:space="0" w:color="auto"/>
            <w:bottom w:val="none" w:sz="0" w:space="0" w:color="auto"/>
            <w:right w:val="none" w:sz="0" w:space="0" w:color="auto"/>
          </w:divBdr>
          <w:divsChild>
            <w:div w:id="429280538">
              <w:marLeft w:val="-75"/>
              <w:marRight w:val="0"/>
              <w:marTop w:val="30"/>
              <w:marBottom w:val="30"/>
              <w:divBdr>
                <w:top w:val="none" w:sz="0" w:space="0" w:color="auto"/>
                <w:left w:val="none" w:sz="0" w:space="0" w:color="auto"/>
                <w:bottom w:val="none" w:sz="0" w:space="0" w:color="auto"/>
                <w:right w:val="none" w:sz="0" w:space="0" w:color="auto"/>
              </w:divBdr>
              <w:divsChild>
                <w:div w:id="21133560">
                  <w:marLeft w:val="0"/>
                  <w:marRight w:val="0"/>
                  <w:marTop w:val="0"/>
                  <w:marBottom w:val="0"/>
                  <w:divBdr>
                    <w:top w:val="none" w:sz="0" w:space="0" w:color="auto"/>
                    <w:left w:val="none" w:sz="0" w:space="0" w:color="auto"/>
                    <w:bottom w:val="none" w:sz="0" w:space="0" w:color="auto"/>
                    <w:right w:val="none" w:sz="0" w:space="0" w:color="auto"/>
                  </w:divBdr>
                  <w:divsChild>
                    <w:div w:id="259680533">
                      <w:marLeft w:val="0"/>
                      <w:marRight w:val="0"/>
                      <w:marTop w:val="0"/>
                      <w:marBottom w:val="0"/>
                      <w:divBdr>
                        <w:top w:val="none" w:sz="0" w:space="0" w:color="auto"/>
                        <w:left w:val="none" w:sz="0" w:space="0" w:color="auto"/>
                        <w:bottom w:val="none" w:sz="0" w:space="0" w:color="auto"/>
                        <w:right w:val="none" w:sz="0" w:space="0" w:color="auto"/>
                      </w:divBdr>
                    </w:div>
                    <w:div w:id="298272156">
                      <w:marLeft w:val="0"/>
                      <w:marRight w:val="0"/>
                      <w:marTop w:val="0"/>
                      <w:marBottom w:val="0"/>
                      <w:divBdr>
                        <w:top w:val="none" w:sz="0" w:space="0" w:color="auto"/>
                        <w:left w:val="none" w:sz="0" w:space="0" w:color="auto"/>
                        <w:bottom w:val="none" w:sz="0" w:space="0" w:color="auto"/>
                        <w:right w:val="none" w:sz="0" w:space="0" w:color="auto"/>
                      </w:divBdr>
                    </w:div>
                    <w:div w:id="387844290">
                      <w:marLeft w:val="0"/>
                      <w:marRight w:val="0"/>
                      <w:marTop w:val="0"/>
                      <w:marBottom w:val="0"/>
                      <w:divBdr>
                        <w:top w:val="none" w:sz="0" w:space="0" w:color="auto"/>
                        <w:left w:val="none" w:sz="0" w:space="0" w:color="auto"/>
                        <w:bottom w:val="none" w:sz="0" w:space="0" w:color="auto"/>
                        <w:right w:val="none" w:sz="0" w:space="0" w:color="auto"/>
                      </w:divBdr>
                    </w:div>
                    <w:div w:id="860432065">
                      <w:marLeft w:val="0"/>
                      <w:marRight w:val="0"/>
                      <w:marTop w:val="0"/>
                      <w:marBottom w:val="0"/>
                      <w:divBdr>
                        <w:top w:val="none" w:sz="0" w:space="0" w:color="auto"/>
                        <w:left w:val="none" w:sz="0" w:space="0" w:color="auto"/>
                        <w:bottom w:val="none" w:sz="0" w:space="0" w:color="auto"/>
                        <w:right w:val="none" w:sz="0" w:space="0" w:color="auto"/>
                      </w:divBdr>
                    </w:div>
                    <w:div w:id="870191122">
                      <w:marLeft w:val="0"/>
                      <w:marRight w:val="0"/>
                      <w:marTop w:val="0"/>
                      <w:marBottom w:val="0"/>
                      <w:divBdr>
                        <w:top w:val="none" w:sz="0" w:space="0" w:color="auto"/>
                        <w:left w:val="none" w:sz="0" w:space="0" w:color="auto"/>
                        <w:bottom w:val="none" w:sz="0" w:space="0" w:color="auto"/>
                        <w:right w:val="none" w:sz="0" w:space="0" w:color="auto"/>
                      </w:divBdr>
                    </w:div>
                    <w:div w:id="950165344">
                      <w:marLeft w:val="0"/>
                      <w:marRight w:val="0"/>
                      <w:marTop w:val="0"/>
                      <w:marBottom w:val="0"/>
                      <w:divBdr>
                        <w:top w:val="none" w:sz="0" w:space="0" w:color="auto"/>
                        <w:left w:val="none" w:sz="0" w:space="0" w:color="auto"/>
                        <w:bottom w:val="none" w:sz="0" w:space="0" w:color="auto"/>
                        <w:right w:val="none" w:sz="0" w:space="0" w:color="auto"/>
                      </w:divBdr>
                    </w:div>
                    <w:div w:id="1422294111">
                      <w:marLeft w:val="0"/>
                      <w:marRight w:val="0"/>
                      <w:marTop w:val="0"/>
                      <w:marBottom w:val="0"/>
                      <w:divBdr>
                        <w:top w:val="none" w:sz="0" w:space="0" w:color="auto"/>
                        <w:left w:val="none" w:sz="0" w:space="0" w:color="auto"/>
                        <w:bottom w:val="none" w:sz="0" w:space="0" w:color="auto"/>
                        <w:right w:val="none" w:sz="0" w:space="0" w:color="auto"/>
                      </w:divBdr>
                    </w:div>
                    <w:div w:id="1583219767">
                      <w:marLeft w:val="0"/>
                      <w:marRight w:val="0"/>
                      <w:marTop w:val="0"/>
                      <w:marBottom w:val="0"/>
                      <w:divBdr>
                        <w:top w:val="none" w:sz="0" w:space="0" w:color="auto"/>
                        <w:left w:val="none" w:sz="0" w:space="0" w:color="auto"/>
                        <w:bottom w:val="none" w:sz="0" w:space="0" w:color="auto"/>
                        <w:right w:val="none" w:sz="0" w:space="0" w:color="auto"/>
                      </w:divBdr>
                    </w:div>
                    <w:div w:id="1664049413">
                      <w:marLeft w:val="0"/>
                      <w:marRight w:val="0"/>
                      <w:marTop w:val="0"/>
                      <w:marBottom w:val="0"/>
                      <w:divBdr>
                        <w:top w:val="none" w:sz="0" w:space="0" w:color="auto"/>
                        <w:left w:val="none" w:sz="0" w:space="0" w:color="auto"/>
                        <w:bottom w:val="none" w:sz="0" w:space="0" w:color="auto"/>
                        <w:right w:val="none" w:sz="0" w:space="0" w:color="auto"/>
                      </w:divBdr>
                    </w:div>
                    <w:div w:id="2084066926">
                      <w:marLeft w:val="0"/>
                      <w:marRight w:val="0"/>
                      <w:marTop w:val="0"/>
                      <w:marBottom w:val="0"/>
                      <w:divBdr>
                        <w:top w:val="none" w:sz="0" w:space="0" w:color="auto"/>
                        <w:left w:val="none" w:sz="0" w:space="0" w:color="auto"/>
                        <w:bottom w:val="none" w:sz="0" w:space="0" w:color="auto"/>
                        <w:right w:val="none" w:sz="0" w:space="0" w:color="auto"/>
                      </w:divBdr>
                    </w:div>
                  </w:divsChild>
                </w:div>
                <w:div w:id="141120686">
                  <w:marLeft w:val="0"/>
                  <w:marRight w:val="0"/>
                  <w:marTop w:val="0"/>
                  <w:marBottom w:val="0"/>
                  <w:divBdr>
                    <w:top w:val="none" w:sz="0" w:space="0" w:color="auto"/>
                    <w:left w:val="none" w:sz="0" w:space="0" w:color="auto"/>
                    <w:bottom w:val="none" w:sz="0" w:space="0" w:color="auto"/>
                    <w:right w:val="none" w:sz="0" w:space="0" w:color="auto"/>
                  </w:divBdr>
                  <w:divsChild>
                    <w:div w:id="1926769000">
                      <w:marLeft w:val="0"/>
                      <w:marRight w:val="0"/>
                      <w:marTop w:val="0"/>
                      <w:marBottom w:val="0"/>
                      <w:divBdr>
                        <w:top w:val="none" w:sz="0" w:space="0" w:color="auto"/>
                        <w:left w:val="none" w:sz="0" w:space="0" w:color="auto"/>
                        <w:bottom w:val="none" w:sz="0" w:space="0" w:color="auto"/>
                        <w:right w:val="none" w:sz="0" w:space="0" w:color="auto"/>
                      </w:divBdr>
                    </w:div>
                  </w:divsChild>
                </w:div>
                <w:div w:id="234979003">
                  <w:marLeft w:val="0"/>
                  <w:marRight w:val="0"/>
                  <w:marTop w:val="0"/>
                  <w:marBottom w:val="0"/>
                  <w:divBdr>
                    <w:top w:val="none" w:sz="0" w:space="0" w:color="auto"/>
                    <w:left w:val="none" w:sz="0" w:space="0" w:color="auto"/>
                    <w:bottom w:val="none" w:sz="0" w:space="0" w:color="auto"/>
                    <w:right w:val="none" w:sz="0" w:space="0" w:color="auto"/>
                  </w:divBdr>
                  <w:divsChild>
                    <w:div w:id="1332683518">
                      <w:marLeft w:val="0"/>
                      <w:marRight w:val="0"/>
                      <w:marTop w:val="0"/>
                      <w:marBottom w:val="0"/>
                      <w:divBdr>
                        <w:top w:val="none" w:sz="0" w:space="0" w:color="auto"/>
                        <w:left w:val="none" w:sz="0" w:space="0" w:color="auto"/>
                        <w:bottom w:val="none" w:sz="0" w:space="0" w:color="auto"/>
                        <w:right w:val="none" w:sz="0" w:space="0" w:color="auto"/>
                      </w:divBdr>
                    </w:div>
                  </w:divsChild>
                </w:div>
                <w:div w:id="253631469">
                  <w:marLeft w:val="0"/>
                  <w:marRight w:val="0"/>
                  <w:marTop w:val="0"/>
                  <w:marBottom w:val="0"/>
                  <w:divBdr>
                    <w:top w:val="none" w:sz="0" w:space="0" w:color="auto"/>
                    <w:left w:val="none" w:sz="0" w:space="0" w:color="auto"/>
                    <w:bottom w:val="none" w:sz="0" w:space="0" w:color="auto"/>
                    <w:right w:val="none" w:sz="0" w:space="0" w:color="auto"/>
                  </w:divBdr>
                  <w:divsChild>
                    <w:div w:id="9720398">
                      <w:marLeft w:val="0"/>
                      <w:marRight w:val="0"/>
                      <w:marTop w:val="0"/>
                      <w:marBottom w:val="0"/>
                      <w:divBdr>
                        <w:top w:val="none" w:sz="0" w:space="0" w:color="auto"/>
                        <w:left w:val="none" w:sz="0" w:space="0" w:color="auto"/>
                        <w:bottom w:val="none" w:sz="0" w:space="0" w:color="auto"/>
                        <w:right w:val="none" w:sz="0" w:space="0" w:color="auto"/>
                      </w:divBdr>
                    </w:div>
                    <w:div w:id="333579788">
                      <w:marLeft w:val="0"/>
                      <w:marRight w:val="0"/>
                      <w:marTop w:val="0"/>
                      <w:marBottom w:val="0"/>
                      <w:divBdr>
                        <w:top w:val="none" w:sz="0" w:space="0" w:color="auto"/>
                        <w:left w:val="none" w:sz="0" w:space="0" w:color="auto"/>
                        <w:bottom w:val="none" w:sz="0" w:space="0" w:color="auto"/>
                        <w:right w:val="none" w:sz="0" w:space="0" w:color="auto"/>
                      </w:divBdr>
                    </w:div>
                    <w:div w:id="700982706">
                      <w:marLeft w:val="0"/>
                      <w:marRight w:val="0"/>
                      <w:marTop w:val="0"/>
                      <w:marBottom w:val="0"/>
                      <w:divBdr>
                        <w:top w:val="none" w:sz="0" w:space="0" w:color="auto"/>
                        <w:left w:val="none" w:sz="0" w:space="0" w:color="auto"/>
                        <w:bottom w:val="none" w:sz="0" w:space="0" w:color="auto"/>
                        <w:right w:val="none" w:sz="0" w:space="0" w:color="auto"/>
                      </w:divBdr>
                    </w:div>
                    <w:div w:id="957953971">
                      <w:marLeft w:val="0"/>
                      <w:marRight w:val="0"/>
                      <w:marTop w:val="0"/>
                      <w:marBottom w:val="0"/>
                      <w:divBdr>
                        <w:top w:val="none" w:sz="0" w:space="0" w:color="auto"/>
                        <w:left w:val="none" w:sz="0" w:space="0" w:color="auto"/>
                        <w:bottom w:val="none" w:sz="0" w:space="0" w:color="auto"/>
                        <w:right w:val="none" w:sz="0" w:space="0" w:color="auto"/>
                      </w:divBdr>
                    </w:div>
                    <w:div w:id="1218517447">
                      <w:marLeft w:val="0"/>
                      <w:marRight w:val="0"/>
                      <w:marTop w:val="0"/>
                      <w:marBottom w:val="0"/>
                      <w:divBdr>
                        <w:top w:val="none" w:sz="0" w:space="0" w:color="auto"/>
                        <w:left w:val="none" w:sz="0" w:space="0" w:color="auto"/>
                        <w:bottom w:val="none" w:sz="0" w:space="0" w:color="auto"/>
                        <w:right w:val="none" w:sz="0" w:space="0" w:color="auto"/>
                      </w:divBdr>
                    </w:div>
                    <w:div w:id="1546523877">
                      <w:marLeft w:val="0"/>
                      <w:marRight w:val="0"/>
                      <w:marTop w:val="0"/>
                      <w:marBottom w:val="0"/>
                      <w:divBdr>
                        <w:top w:val="none" w:sz="0" w:space="0" w:color="auto"/>
                        <w:left w:val="none" w:sz="0" w:space="0" w:color="auto"/>
                        <w:bottom w:val="none" w:sz="0" w:space="0" w:color="auto"/>
                        <w:right w:val="none" w:sz="0" w:space="0" w:color="auto"/>
                      </w:divBdr>
                    </w:div>
                    <w:div w:id="1772628847">
                      <w:marLeft w:val="0"/>
                      <w:marRight w:val="0"/>
                      <w:marTop w:val="0"/>
                      <w:marBottom w:val="0"/>
                      <w:divBdr>
                        <w:top w:val="none" w:sz="0" w:space="0" w:color="auto"/>
                        <w:left w:val="none" w:sz="0" w:space="0" w:color="auto"/>
                        <w:bottom w:val="none" w:sz="0" w:space="0" w:color="auto"/>
                        <w:right w:val="none" w:sz="0" w:space="0" w:color="auto"/>
                      </w:divBdr>
                    </w:div>
                  </w:divsChild>
                </w:div>
                <w:div w:id="345060846">
                  <w:marLeft w:val="0"/>
                  <w:marRight w:val="0"/>
                  <w:marTop w:val="0"/>
                  <w:marBottom w:val="0"/>
                  <w:divBdr>
                    <w:top w:val="none" w:sz="0" w:space="0" w:color="auto"/>
                    <w:left w:val="none" w:sz="0" w:space="0" w:color="auto"/>
                    <w:bottom w:val="none" w:sz="0" w:space="0" w:color="auto"/>
                    <w:right w:val="none" w:sz="0" w:space="0" w:color="auto"/>
                  </w:divBdr>
                  <w:divsChild>
                    <w:div w:id="273447116">
                      <w:marLeft w:val="0"/>
                      <w:marRight w:val="0"/>
                      <w:marTop w:val="0"/>
                      <w:marBottom w:val="0"/>
                      <w:divBdr>
                        <w:top w:val="none" w:sz="0" w:space="0" w:color="auto"/>
                        <w:left w:val="none" w:sz="0" w:space="0" w:color="auto"/>
                        <w:bottom w:val="none" w:sz="0" w:space="0" w:color="auto"/>
                        <w:right w:val="none" w:sz="0" w:space="0" w:color="auto"/>
                      </w:divBdr>
                    </w:div>
                    <w:div w:id="303051459">
                      <w:marLeft w:val="0"/>
                      <w:marRight w:val="0"/>
                      <w:marTop w:val="0"/>
                      <w:marBottom w:val="0"/>
                      <w:divBdr>
                        <w:top w:val="none" w:sz="0" w:space="0" w:color="auto"/>
                        <w:left w:val="none" w:sz="0" w:space="0" w:color="auto"/>
                        <w:bottom w:val="none" w:sz="0" w:space="0" w:color="auto"/>
                        <w:right w:val="none" w:sz="0" w:space="0" w:color="auto"/>
                      </w:divBdr>
                    </w:div>
                    <w:div w:id="1098988142">
                      <w:marLeft w:val="0"/>
                      <w:marRight w:val="0"/>
                      <w:marTop w:val="0"/>
                      <w:marBottom w:val="0"/>
                      <w:divBdr>
                        <w:top w:val="none" w:sz="0" w:space="0" w:color="auto"/>
                        <w:left w:val="none" w:sz="0" w:space="0" w:color="auto"/>
                        <w:bottom w:val="none" w:sz="0" w:space="0" w:color="auto"/>
                        <w:right w:val="none" w:sz="0" w:space="0" w:color="auto"/>
                      </w:divBdr>
                    </w:div>
                    <w:div w:id="1422212978">
                      <w:marLeft w:val="0"/>
                      <w:marRight w:val="0"/>
                      <w:marTop w:val="0"/>
                      <w:marBottom w:val="0"/>
                      <w:divBdr>
                        <w:top w:val="none" w:sz="0" w:space="0" w:color="auto"/>
                        <w:left w:val="none" w:sz="0" w:space="0" w:color="auto"/>
                        <w:bottom w:val="none" w:sz="0" w:space="0" w:color="auto"/>
                        <w:right w:val="none" w:sz="0" w:space="0" w:color="auto"/>
                      </w:divBdr>
                    </w:div>
                    <w:div w:id="1667705434">
                      <w:marLeft w:val="0"/>
                      <w:marRight w:val="0"/>
                      <w:marTop w:val="0"/>
                      <w:marBottom w:val="0"/>
                      <w:divBdr>
                        <w:top w:val="none" w:sz="0" w:space="0" w:color="auto"/>
                        <w:left w:val="none" w:sz="0" w:space="0" w:color="auto"/>
                        <w:bottom w:val="none" w:sz="0" w:space="0" w:color="auto"/>
                        <w:right w:val="none" w:sz="0" w:space="0" w:color="auto"/>
                      </w:divBdr>
                    </w:div>
                    <w:div w:id="1838614018">
                      <w:marLeft w:val="0"/>
                      <w:marRight w:val="0"/>
                      <w:marTop w:val="0"/>
                      <w:marBottom w:val="0"/>
                      <w:divBdr>
                        <w:top w:val="none" w:sz="0" w:space="0" w:color="auto"/>
                        <w:left w:val="none" w:sz="0" w:space="0" w:color="auto"/>
                        <w:bottom w:val="none" w:sz="0" w:space="0" w:color="auto"/>
                        <w:right w:val="none" w:sz="0" w:space="0" w:color="auto"/>
                      </w:divBdr>
                    </w:div>
                  </w:divsChild>
                </w:div>
                <w:div w:id="345720259">
                  <w:marLeft w:val="0"/>
                  <w:marRight w:val="0"/>
                  <w:marTop w:val="0"/>
                  <w:marBottom w:val="0"/>
                  <w:divBdr>
                    <w:top w:val="none" w:sz="0" w:space="0" w:color="auto"/>
                    <w:left w:val="none" w:sz="0" w:space="0" w:color="auto"/>
                    <w:bottom w:val="none" w:sz="0" w:space="0" w:color="auto"/>
                    <w:right w:val="none" w:sz="0" w:space="0" w:color="auto"/>
                  </w:divBdr>
                  <w:divsChild>
                    <w:div w:id="1653216365">
                      <w:marLeft w:val="0"/>
                      <w:marRight w:val="0"/>
                      <w:marTop w:val="0"/>
                      <w:marBottom w:val="0"/>
                      <w:divBdr>
                        <w:top w:val="none" w:sz="0" w:space="0" w:color="auto"/>
                        <w:left w:val="none" w:sz="0" w:space="0" w:color="auto"/>
                        <w:bottom w:val="none" w:sz="0" w:space="0" w:color="auto"/>
                        <w:right w:val="none" w:sz="0" w:space="0" w:color="auto"/>
                      </w:divBdr>
                    </w:div>
                  </w:divsChild>
                </w:div>
                <w:div w:id="411894117">
                  <w:marLeft w:val="0"/>
                  <w:marRight w:val="0"/>
                  <w:marTop w:val="0"/>
                  <w:marBottom w:val="0"/>
                  <w:divBdr>
                    <w:top w:val="none" w:sz="0" w:space="0" w:color="auto"/>
                    <w:left w:val="none" w:sz="0" w:space="0" w:color="auto"/>
                    <w:bottom w:val="none" w:sz="0" w:space="0" w:color="auto"/>
                    <w:right w:val="none" w:sz="0" w:space="0" w:color="auto"/>
                  </w:divBdr>
                  <w:divsChild>
                    <w:div w:id="594441431">
                      <w:marLeft w:val="0"/>
                      <w:marRight w:val="0"/>
                      <w:marTop w:val="0"/>
                      <w:marBottom w:val="0"/>
                      <w:divBdr>
                        <w:top w:val="none" w:sz="0" w:space="0" w:color="auto"/>
                        <w:left w:val="none" w:sz="0" w:space="0" w:color="auto"/>
                        <w:bottom w:val="none" w:sz="0" w:space="0" w:color="auto"/>
                        <w:right w:val="none" w:sz="0" w:space="0" w:color="auto"/>
                      </w:divBdr>
                    </w:div>
                  </w:divsChild>
                </w:div>
                <w:div w:id="445928310">
                  <w:marLeft w:val="0"/>
                  <w:marRight w:val="0"/>
                  <w:marTop w:val="0"/>
                  <w:marBottom w:val="0"/>
                  <w:divBdr>
                    <w:top w:val="none" w:sz="0" w:space="0" w:color="auto"/>
                    <w:left w:val="none" w:sz="0" w:space="0" w:color="auto"/>
                    <w:bottom w:val="none" w:sz="0" w:space="0" w:color="auto"/>
                    <w:right w:val="none" w:sz="0" w:space="0" w:color="auto"/>
                  </w:divBdr>
                  <w:divsChild>
                    <w:div w:id="1371030974">
                      <w:marLeft w:val="0"/>
                      <w:marRight w:val="0"/>
                      <w:marTop w:val="0"/>
                      <w:marBottom w:val="0"/>
                      <w:divBdr>
                        <w:top w:val="none" w:sz="0" w:space="0" w:color="auto"/>
                        <w:left w:val="none" w:sz="0" w:space="0" w:color="auto"/>
                        <w:bottom w:val="none" w:sz="0" w:space="0" w:color="auto"/>
                        <w:right w:val="none" w:sz="0" w:space="0" w:color="auto"/>
                      </w:divBdr>
                    </w:div>
                  </w:divsChild>
                </w:div>
                <w:div w:id="581069967">
                  <w:marLeft w:val="0"/>
                  <w:marRight w:val="0"/>
                  <w:marTop w:val="0"/>
                  <w:marBottom w:val="0"/>
                  <w:divBdr>
                    <w:top w:val="none" w:sz="0" w:space="0" w:color="auto"/>
                    <w:left w:val="none" w:sz="0" w:space="0" w:color="auto"/>
                    <w:bottom w:val="none" w:sz="0" w:space="0" w:color="auto"/>
                    <w:right w:val="none" w:sz="0" w:space="0" w:color="auto"/>
                  </w:divBdr>
                  <w:divsChild>
                    <w:div w:id="1612013542">
                      <w:marLeft w:val="0"/>
                      <w:marRight w:val="0"/>
                      <w:marTop w:val="0"/>
                      <w:marBottom w:val="0"/>
                      <w:divBdr>
                        <w:top w:val="none" w:sz="0" w:space="0" w:color="auto"/>
                        <w:left w:val="none" w:sz="0" w:space="0" w:color="auto"/>
                        <w:bottom w:val="none" w:sz="0" w:space="0" w:color="auto"/>
                        <w:right w:val="none" w:sz="0" w:space="0" w:color="auto"/>
                      </w:divBdr>
                    </w:div>
                  </w:divsChild>
                </w:div>
                <w:div w:id="724597618">
                  <w:marLeft w:val="0"/>
                  <w:marRight w:val="0"/>
                  <w:marTop w:val="0"/>
                  <w:marBottom w:val="0"/>
                  <w:divBdr>
                    <w:top w:val="none" w:sz="0" w:space="0" w:color="auto"/>
                    <w:left w:val="none" w:sz="0" w:space="0" w:color="auto"/>
                    <w:bottom w:val="none" w:sz="0" w:space="0" w:color="auto"/>
                    <w:right w:val="none" w:sz="0" w:space="0" w:color="auto"/>
                  </w:divBdr>
                  <w:divsChild>
                    <w:div w:id="1401781658">
                      <w:marLeft w:val="0"/>
                      <w:marRight w:val="0"/>
                      <w:marTop w:val="0"/>
                      <w:marBottom w:val="0"/>
                      <w:divBdr>
                        <w:top w:val="none" w:sz="0" w:space="0" w:color="auto"/>
                        <w:left w:val="none" w:sz="0" w:space="0" w:color="auto"/>
                        <w:bottom w:val="none" w:sz="0" w:space="0" w:color="auto"/>
                        <w:right w:val="none" w:sz="0" w:space="0" w:color="auto"/>
                      </w:divBdr>
                    </w:div>
                  </w:divsChild>
                </w:div>
                <w:div w:id="906301833">
                  <w:marLeft w:val="0"/>
                  <w:marRight w:val="0"/>
                  <w:marTop w:val="0"/>
                  <w:marBottom w:val="0"/>
                  <w:divBdr>
                    <w:top w:val="none" w:sz="0" w:space="0" w:color="auto"/>
                    <w:left w:val="none" w:sz="0" w:space="0" w:color="auto"/>
                    <w:bottom w:val="none" w:sz="0" w:space="0" w:color="auto"/>
                    <w:right w:val="none" w:sz="0" w:space="0" w:color="auto"/>
                  </w:divBdr>
                  <w:divsChild>
                    <w:div w:id="490219554">
                      <w:marLeft w:val="0"/>
                      <w:marRight w:val="0"/>
                      <w:marTop w:val="0"/>
                      <w:marBottom w:val="0"/>
                      <w:divBdr>
                        <w:top w:val="none" w:sz="0" w:space="0" w:color="auto"/>
                        <w:left w:val="none" w:sz="0" w:space="0" w:color="auto"/>
                        <w:bottom w:val="none" w:sz="0" w:space="0" w:color="auto"/>
                        <w:right w:val="none" w:sz="0" w:space="0" w:color="auto"/>
                      </w:divBdr>
                    </w:div>
                  </w:divsChild>
                </w:div>
                <w:div w:id="1122840739">
                  <w:marLeft w:val="0"/>
                  <w:marRight w:val="0"/>
                  <w:marTop w:val="0"/>
                  <w:marBottom w:val="0"/>
                  <w:divBdr>
                    <w:top w:val="none" w:sz="0" w:space="0" w:color="auto"/>
                    <w:left w:val="none" w:sz="0" w:space="0" w:color="auto"/>
                    <w:bottom w:val="none" w:sz="0" w:space="0" w:color="auto"/>
                    <w:right w:val="none" w:sz="0" w:space="0" w:color="auto"/>
                  </w:divBdr>
                  <w:divsChild>
                    <w:div w:id="2105882556">
                      <w:marLeft w:val="0"/>
                      <w:marRight w:val="0"/>
                      <w:marTop w:val="0"/>
                      <w:marBottom w:val="0"/>
                      <w:divBdr>
                        <w:top w:val="none" w:sz="0" w:space="0" w:color="auto"/>
                        <w:left w:val="none" w:sz="0" w:space="0" w:color="auto"/>
                        <w:bottom w:val="none" w:sz="0" w:space="0" w:color="auto"/>
                        <w:right w:val="none" w:sz="0" w:space="0" w:color="auto"/>
                      </w:divBdr>
                    </w:div>
                  </w:divsChild>
                </w:div>
                <w:div w:id="1190753272">
                  <w:marLeft w:val="0"/>
                  <w:marRight w:val="0"/>
                  <w:marTop w:val="0"/>
                  <w:marBottom w:val="0"/>
                  <w:divBdr>
                    <w:top w:val="none" w:sz="0" w:space="0" w:color="auto"/>
                    <w:left w:val="none" w:sz="0" w:space="0" w:color="auto"/>
                    <w:bottom w:val="none" w:sz="0" w:space="0" w:color="auto"/>
                    <w:right w:val="none" w:sz="0" w:space="0" w:color="auto"/>
                  </w:divBdr>
                  <w:divsChild>
                    <w:div w:id="2011449741">
                      <w:marLeft w:val="0"/>
                      <w:marRight w:val="0"/>
                      <w:marTop w:val="0"/>
                      <w:marBottom w:val="0"/>
                      <w:divBdr>
                        <w:top w:val="none" w:sz="0" w:space="0" w:color="auto"/>
                        <w:left w:val="none" w:sz="0" w:space="0" w:color="auto"/>
                        <w:bottom w:val="none" w:sz="0" w:space="0" w:color="auto"/>
                        <w:right w:val="none" w:sz="0" w:space="0" w:color="auto"/>
                      </w:divBdr>
                    </w:div>
                  </w:divsChild>
                </w:div>
                <w:div w:id="1391689382">
                  <w:marLeft w:val="0"/>
                  <w:marRight w:val="0"/>
                  <w:marTop w:val="0"/>
                  <w:marBottom w:val="0"/>
                  <w:divBdr>
                    <w:top w:val="none" w:sz="0" w:space="0" w:color="auto"/>
                    <w:left w:val="none" w:sz="0" w:space="0" w:color="auto"/>
                    <w:bottom w:val="none" w:sz="0" w:space="0" w:color="auto"/>
                    <w:right w:val="none" w:sz="0" w:space="0" w:color="auto"/>
                  </w:divBdr>
                  <w:divsChild>
                    <w:div w:id="898127587">
                      <w:marLeft w:val="0"/>
                      <w:marRight w:val="0"/>
                      <w:marTop w:val="0"/>
                      <w:marBottom w:val="0"/>
                      <w:divBdr>
                        <w:top w:val="none" w:sz="0" w:space="0" w:color="auto"/>
                        <w:left w:val="none" w:sz="0" w:space="0" w:color="auto"/>
                        <w:bottom w:val="none" w:sz="0" w:space="0" w:color="auto"/>
                        <w:right w:val="none" w:sz="0" w:space="0" w:color="auto"/>
                      </w:divBdr>
                    </w:div>
                  </w:divsChild>
                </w:div>
                <w:div w:id="1414085837">
                  <w:marLeft w:val="0"/>
                  <w:marRight w:val="0"/>
                  <w:marTop w:val="0"/>
                  <w:marBottom w:val="0"/>
                  <w:divBdr>
                    <w:top w:val="none" w:sz="0" w:space="0" w:color="auto"/>
                    <w:left w:val="none" w:sz="0" w:space="0" w:color="auto"/>
                    <w:bottom w:val="none" w:sz="0" w:space="0" w:color="auto"/>
                    <w:right w:val="none" w:sz="0" w:space="0" w:color="auto"/>
                  </w:divBdr>
                  <w:divsChild>
                    <w:div w:id="146821194">
                      <w:marLeft w:val="0"/>
                      <w:marRight w:val="0"/>
                      <w:marTop w:val="0"/>
                      <w:marBottom w:val="0"/>
                      <w:divBdr>
                        <w:top w:val="none" w:sz="0" w:space="0" w:color="auto"/>
                        <w:left w:val="none" w:sz="0" w:space="0" w:color="auto"/>
                        <w:bottom w:val="none" w:sz="0" w:space="0" w:color="auto"/>
                        <w:right w:val="none" w:sz="0" w:space="0" w:color="auto"/>
                      </w:divBdr>
                    </w:div>
                  </w:divsChild>
                </w:div>
                <w:div w:id="1646667890">
                  <w:marLeft w:val="0"/>
                  <w:marRight w:val="0"/>
                  <w:marTop w:val="0"/>
                  <w:marBottom w:val="0"/>
                  <w:divBdr>
                    <w:top w:val="none" w:sz="0" w:space="0" w:color="auto"/>
                    <w:left w:val="none" w:sz="0" w:space="0" w:color="auto"/>
                    <w:bottom w:val="none" w:sz="0" w:space="0" w:color="auto"/>
                    <w:right w:val="none" w:sz="0" w:space="0" w:color="auto"/>
                  </w:divBdr>
                  <w:divsChild>
                    <w:div w:id="121270116">
                      <w:marLeft w:val="0"/>
                      <w:marRight w:val="0"/>
                      <w:marTop w:val="0"/>
                      <w:marBottom w:val="0"/>
                      <w:divBdr>
                        <w:top w:val="none" w:sz="0" w:space="0" w:color="auto"/>
                        <w:left w:val="none" w:sz="0" w:space="0" w:color="auto"/>
                        <w:bottom w:val="none" w:sz="0" w:space="0" w:color="auto"/>
                        <w:right w:val="none" w:sz="0" w:space="0" w:color="auto"/>
                      </w:divBdr>
                    </w:div>
                    <w:div w:id="122890215">
                      <w:marLeft w:val="0"/>
                      <w:marRight w:val="0"/>
                      <w:marTop w:val="0"/>
                      <w:marBottom w:val="0"/>
                      <w:divBdr>
                        <w:top w:val="none" w:sz="0" w:space="0" w:color="auto"/>
                        <w:left w:val="none" w:sz="0" w:space="0" w:color="auto"/>
                        <w:bottom w:val="none" w:sz="0" w:space="0" w:color="auto"/>
                        <w:right w:val="none" w:sz="0" w:space="0" w:color="auto"/>
                      </w:divBdr>
                    </w:div>
                    <w:div w:id="263415452">
                      <w:marLeft w:val="0"/>
                      <w:marRight w:val="0"/>
                      <w:marTop w:val="0"/>
                      <w:marBottom w:val="0"/>
                      <w:divBdr>
                        <w:top w:val="none" w:sz="0" w:space="0" w:color="auto"/>
                        <w:left w:val="none" w:sz="0" w:space="0" w:color="auto"/>
                        <w:bottom w:val="none" w:sz="0" w:space="0" w:color="auto"/>
                        <w:right w:val="none" w:sz="0" w:space="0" w:color="auto"/>
                      </w:divBdr>
                    </w:div>
                    <w:div w:id="1897626089">
                      <w:marLeft w:val="0"/>
                      <w:marRight w:val="0"/>
                      <w:marTop w:val="0"/>
                      <w:marBottom w:val="0"/>
                      <w:divBdr>
                        <w:top w:val="none" w:sz="0" w:space="0" w:color="auto"/>
                        <w:left w:val="none" w:sz="0" w:space="0" w:color="auto"/>
                        <w:bottom w:val="none" w:sz="0" w:space="0" w:color="auto"/>
                        <w:right w:val="none" w:sz="0" w:space="0" w:color="auto"/>
                      </w:divBdr>
                    </w:div>
                  </w:divsChild>
                </w:div>
                <w:div w:id="1869416437">
                  <w:marLeft w:val="0"/>
                  <w:marRight w:val="0"/>
                  <w:marTop w:val="0"/>
                  <w:marBottom w:val="0"/>
                  <w:divBdr>
                    <w:top w:val="none" w:sz="0" w:space="0" w:color="auto"/>
                    <w:left w:val="none" w:sz="0" w:space="0" w:color="auto"/>
                    <w:bottom w:val="none" w:sz="0" w:space="0" w:color="auto"/>
                    <w:right w:val="none" w:sz="0" w:space="0" w:color="auto"/>
                  </w:divBdr>
                  <w:divsChild>
                    <w:div w:id="436490859">
                      <w:marLeft w:val="0"/>
                      <w:marRight w:val="0"/>
                      <w:marTop w:val="0"/>
                      <w:marBottom w:val="0"/>
                      <w:divBdr>
                        <w:top w:val="none" w:sz="0" w:space="0" w:color="auto"/>
                        <w:left w:val="none" w:sz="0" w:space="0" w:color="auto"/>
                        <w:bottom w:val="none" w:sz="0" w:space="0" w:color="auto"/>
                        <w:right w:val="none" w:sz="0" w:space="0" w:color="auto"/>
                      </w:divBdr>
                    </w:div>
                    <w:div w:id="2106266706">
                      <w:marLeft w:val="0"/>
                      <w:marRight w:val="0"/>
                      <w:marTop w:val="0"/>
                      <w:marBottom w:val="0"/>
                      <w:divBdr>
                        <w:top w:val="none" w:sz="0" w:space="0" w:color="auto"/>
                        <w:left w:val="none" w:sz="0" w:space="0" w:color="auto"/>
                        <w:bottom w:val="none" w:sz="0" w:space="0" w:color="auto"/>
                        <w:right w:val="none" w:sz="0" w:space="0" w:color="auto"/>
                      </w:divBdr>
                    </w:div>
                  </w:divsChild>
                </w:div>
                <w:div w:id="1931813834">
                  <w:marLeft w:val="0"/>
                  <w:marRight w:val="0"/>
                  <w:marTop w:val="0"/>
                  <w:marBottom w:val="0"/>
                  <w:divBdr>
                    <w:top w:val="none" w:sz="0" w:space="0" w:color="auto"/>
                    <w:left w:val="none" w:sz="0" w:space="0" w:color="auto"/>
                    <w:bottom w:val="none" w:sz="0" w:space="0" w:color="auto"/>
                    <w:right w:val="none" w:sz="0" w:space="0" w:color="auto"/>
                  </w:divBdr>
                  <w:divsChild>
                    <w:div w:id="208641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615244">
          <w:marLeft w:val="0"/>
          <w:marRight w:val="0"/>
          <w:marTop w:val="0"/>
          <w:marBottom w:val="0"/>
          <w:divBdr>
            <w:top w:val="none" w:sz="0" w:space="0" w:color="auto"/>
            <w:left w:val="none" w:sz="0" w:space="0" w:color="auto"/>
            <w:bottom w:val="none" w:sz="0" w:space="0" w:color="auto"/>
            <w:right w:val="none" w:sz="0" w:space="0" w:color="auto"/>
          </w:divBdr>
        </w:div>
        <w:div w:id="719019795">
          <w:marLeft w:val="0"/>
          <w:marRight w:val="0"/>
          <w:marTop w:val="0"/>
          <w:marBottom w:val="0"/>
          <w:divBdr>
            <w:top w:val="none" w:sz="0" w:space="0" w:color="auto"/>
            <w:left w:val="none" w:sz="0" w:space="0" w:color="auto"/>
            <w:bottom w:val="none" w:sz="0" w:space="0" w:color="auto"/>
            <w:right w:val="none" w:sz="0" w:space="0" w:color="auto"/>
          </w:divBdr>
        </w:div>
        <w:div w:id="1168325581">
          <w:marLeft w:val="0"/>
          <w:marRight w:val="0"/>
          <w:marTop w:val="0"/>
          <w:marBottom w:val="0"/>
          <w:divBdr>
            <w:top w:val="none" w:sz="0" w:space="0" w:color="auto"/>
            <w:left w:val="none" w:sz="0" w:space="0" w:color="auto"/>
            <w:bottom w:val="none" w:sz="0" w:space="0" w:color="auto"/>
            <w:right w:val="none" w:sz="0" w:space="0" w:color="auto"/>
          </w:divBdr>
          <w:divsChild>
            <w:div w:id="889027428">
              <w:marLeft w:val="-75"/>
              <w:marRight w:val="0"/>
              <w:marTop w:val="30"/>
              <w:marBottom w:val="30"/>
              <w:divBdr>
                <w:top w:val="none" w:sz="0" w:space="0" w:color="auto"/>
                <w:left w:val="none" w:sz="0" w:space="0" w:color="auto"/>
                <w:bottom w:val="none" w:sz="0" w:space="0" w:color="auto"/>
                <w:right w:val="none" w:sz="0" w:space="0" w:color="auto"/>
              </w:divBdr>
              <w:divsChild>
                <w:div w:id="519665915">
                  <w:marLeft w:val="0"/>
                  <w:marRight w:val="0"/>
                  <w:marTop w:val="0"/>
                  <w:marBottom w:val="0"/>
                  <w:divBdr>
                    <w:top w:val="none" w:sz="0" w:space="0" w:color="auto"/>
                    <w:left w:val="none" w:sz="0" w:space="0" w:color="auto"/>
                    <w:bottom w:val="none" w:sz="0" w:space="0" w:color="auto"/>
                    <w:right w:val="none" w:sz="0" w:space="0" w:color="auto"/>
                  </w:divBdr>
                  <w:divsChild>
                    <w:div w:id="907421256">
                      <w:marLeft w:val="0"/>
                      <w:marRight w:val="0"/>
                      <w:marTop w:val="0"/>
                      <w:marBottom w:val="0"/>
                      <w:divBdr>
                        <w:top w:val="none" w:sz="0" w:space="0" w:color="auto"/>
                        <w:left w:val="none" w:sz="0" w:space="0" w:color="auto"/>
                        <w:bottom w:val="none" w:sz="0" w:space="0" w:color="auto"/>
                        <w:right w:val="none" w:sz="0" w:space="0" w:color="auto"/>
                      </w:divBdr>
                    </w:div>
                  </w:divsChild>
                </w:div>
                <w:div w:id="1731801408">
                  <w:marLeft w:val="0"/>
                  <w:marRight w:val="0"/>
                  <w:marTop w:val="0"/>
                  <w:marBottom w:val="0"/>
                  <w:divBdr>
                    <w:top w:val="none" w:sz="0" w:space="0" w:color="auto"/>
                    <w:left w:val="none" w:sz="0" w:space="0" w:color="auto"/>
                    <w:bottom w:val="none" w:sz="0" w:space="0" w:color="auto"/>
                    <w:right w:val="none" w:sz="0" w:space="0" w:color="auto"/>
                  </w:divBdr>
                  <w:divsChild>
                    <w:div w:id="142182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372268">
          <w:marLeft w:val="0"/>
          <w:marRight w:val="0"/>
          <w:marTop w:val="0"/>
          <w:marBottom w:val="0"/>
          <w:divBdr>
            <w:top w:val="none" w:sz="0" w:space="0" w:color="auto"/>
            <w:left w:val="none" w:sz="0" w:space="0" w:color="auto"/>
            <w:bottom w:val="none" w:sz="0" w:space="0" w:color="auto"/>
            <w:right w:val="none" w:sz="0" w:space="0" w:color="auto"/>
          </w:divBdr>
        </w:div>
        <w:div w:id="1195728555">
          <w:marLeft w:val="0"/>
          <w:marRight w:val="0"/>
          <w:marTop w:val="0"/>
          <w:marBottom w:val="0"/>
          <w:divBdr>
            <w:top w:val="none" w:sz="0" w:space="0" w:color="auto"/>
            <w:left w:val="none" w:sz="0" w:space="0" w:color="auto"/>
            <w:bottom w:val="none" w:sz="0" w:space="0" w:color="auto"/>
            <w:right w:val="none" w:sz="0" w:space="0" w:color="auto"/>
          </w:divBdr>
        </w:div>
        <w:div w:id="1256986432">
          <w:marLeft w:val="0"/>
          <w:marRight w:val="0"/>
          <w:marTop w:val="0"/>
          <w:marBottom w:val="0"/>
          <w:divBdr>
            <w:top w:val="none" w:sz="0" w:space="0" w:color="auto"/>
            <w:left w:val="none" w:sz="0" w:space="0" w:color="auto"/>
            <w:bottom w:val="none" w:sz="0" w:space="0" w:color="auto"/>
            <w:right w:val="none" w:sz="0" w:space="0" w:color="auto"/>
          </w:divBdr>
        </w:div>
        <w:div w:id="2044672876">
          <w:marLeft w:val="0"/>
          <w:marRight w:val="0"/>
          <w:marTop w:val="0"/>
          <w:marBottom w:val="0"/>
          <w:divBdr>
            <w:top w:val="none" w:sz="0" w:space="0" w:color="auto"/>
            <w:left w:val="none" w:sz="0" w:space="0" w:color="auto"/>
            <w:bottom w:val="none" w:sz="0" w:space="0" w:color="auto"/>
            <w:right w:val="none" w:sz="0" w:space="0" w:color="auto"/>
          </w:divBdr>
        </w:div>
      </w:divsChild>
    </w:div>
    <w:div w:id="1631325734">
      <w:bodyDiv w:val="1"/>
      <w:marLeft w:val="0"/>
      <w:marRight w:val="0"/>
      <w:marTop w:val="0"/>
      <w:marBottom w:val="0"/>
      <w:divBdr>
        <w:top w:val="none" w:sz="0" w:space="0" w:color="auto"/>
        <w:left w:val="none" w:sz="0" w:space="0" w:color="auto"/>
        <w:bottom w:val="none" w:sz="0" w:space="0" w:color="auto"/>
        <w:right w:val="none" w:sz="0" w:space="0" w:color="auto"/>
      </w:divBdr>
    </w:div>
    <w:div w:id="1810592792">
      <w:bodyDiv w:val="1"/>
      <w:marLeft w:val="0"/>
      <w:marRight w:val="0"/>
      <w:marTop w:val="0"/>
      <w:marBottom w:val="0"/>
      <w:divBdr>
        <w:top w:val="none" w:sz="0" w:space="0" w:color="auto"/>
        <w:left w:val="none" w:sz="0" w:space="0" w:color="auto"/>
        <w:bottom w:val="none" w:sz="0" w:space="0" w:color="auto"/>
        <w:right w:val="none" w:sz="0" w:space="0" w:color="auto"/>
      </w:divBdr>
    </w:div>
    <w:div w:id="1907564120">
      <w:bodyDiv w:val="1"/>
      <w:marLeft w:val="0"/>
      <w:marRight w:val="0"/>
      <w:marTop w:val="0"/>
      <w:marBottom w:val="0"/>
      <w:divBdr>
        <w:top w:val="none" w:sz="0" w:space="0" w:color="auto"/>
        <w:left w:val="none" w:sz="0" w:space="0" w:color="auto"/>
        <w:bottom w:val="none" w:sz="0" w:space="0" w:color="auto"/>
        <w:right w:val="none" w:sz="0" w:space="0" w:color="auto"/>
      </w:divBdr>
    </w:div>
    <w:div w:id="1979457433">
      <w:bodyDiv w:val="1"/>
      <w:marLeft w:val="0"/>
      <w:marRight w:val="0"/>
      <w:marTop w:val="0"/>
      <w:marBottom w:val="0"/>
      <w:divBdr>
        <w:top w:val="none" w:sz="0" w:space="0" w:color="auto"/>
        <w:left w:val="none" w:sz="0" w:space="0" w:color="auto"/>
        <w:bottom w:val="none" w:sz="0" w:space="0" w:color="auto"/>
        <w:right w:val="none" w:sz="0" w:space="0" w:color="auto"/>
      </w:divBdr>
    </w:div>
    <w:div w:id="2077241821">
      <w:bodyDiv w:val="1"/>
      <w:marLeft w:val="0"/>
      <w:marRight w:val="0"/>
      <w:marTop w:val="0"/>
      <w:marBottom w:val="0"/>
      <w:divBdr>
        <w:top w:val="none" w:sz="0" w:space="0" w:color="auto"/>
        <w:left w:val="none" w:sz="0" w:space="0" w:color="auto"/>
        <w:bottom w:val="none" w:sz="0" w:space="0" w:color="auto"/>
        <w:right w:val="none" w:sz="0" w:space="0" w:color="auto"/>
      </w:divBdr>
    </w:div>
    <w:div w:id="208760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hyperlink" Target="http://www.rekvizitai.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49A522CC5B457FB81ACDE7A6D62081"/>
        <w:category>
          <w:name w:val="Bendrosios nuostatos"/>
          <w:gallery w:val="placeholder"/>
        </w:category>
        <w:types>
          <w:type w:val="bbPlcHdr"/>
        </w:types>
        <w:behaviors>
          <w:behavior w:val="content"/>
        </w:behaviors>
        <w:guid w:val="{F27B348A-4A26-4D81-92DD-29C0E9274599}"/>
      </w:docPartPr>
      <w:docPartBody>
        <w:p w:rsidR="002D7DB5" w:rsidRDefault="002D7DB5" w:rsidP="002D7DB5">
          <w:pPr>
            <w:pStyle w:val="7149A522CC5B457FB81ACDE7A6D62081"/>
          </w:pPr>
          <w:r w:rsidRPr="009D0E79">
            <w:rPr>
              <w:rFonts w:ascii="Arial" w:hAnsi="Arial" w:cs="Arial"/>
              <w:color w:val="0070C0"/>
              <w:sz w:val="22"/>
              <w:szCs w:val="22"/>
            </w:rPr>
            <w:t xml:space="preserve">PVZ. </w:t>
          </w:r>
          <w:r w:rsidRPr="009D0E79">
            <w:rPr>
              <w:rFonts w:ascii="Arial" w:hAnsi="Arial" w:cs="Arial"/>
              <w:bCs/>
              <w:color w:val="0070C0"/>
              <w:sz w:val="22"/>
              <w:szCs w:val="22"/>
            </w:rPr>
            <w:t>2023</w:t>
          </w:r>
          <w:r w:rsidRPr="009D0E79">
            <w:rPr>
              <w:rFonts w:ascii="Arial" w:hAnsi="Arial" w:cs="Arial"/>
              <w:color w:val="0070C0"/>
              <w:sz w:val="22"/>
              <w:szCs w:val="22"/>
            </w:rPr>
            <w:t>-PU-200 Projektavimo ir projekto vykdymo priežiūros pirkimas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dy)">
    <w:altName w:val="Arial"/>
    <w:panose1 w:val="00000000000000000000"/>
    <w:charset w:val="00"/>
    <w:family w:val="roman"/>
    <w:notTrueType/>
    <w:pitch w:val="default"/>
  </w:font>
  <w:font w:name="Roboto">
    <w:altName w:val="Arial"/>
    <w:charset w:val="00"/>
    <w:family w:val="auto"/>
    <w:pitch w:val="variable"/>
    <w:sig w:usb0="E0000AFF" w:usb1="5000217F" w:usb2="00000021" w:usb3="00000000" w:csb0="0000019F" w:csb1="00000000"/>
  </w:font>
  <w:font w:name="Arial Bold">
    <w:panose1 w:val="00000000000000000000"/>
    <w:charset w:val="00"/>
    <w:family w:val="roman"/>
    <w:notTrueType/>
    <w:pitch w:val="default"/>
  </w:font>
  <w:font w:name="Apto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DB5"/>
    <w:rsid w:val="00036298"/>
    <w:rsid w:val="00055683"/>
    <w:rsid w:val="000D7AB0"/>
    <w:rsid w:val="000E2184"/>
    <w:rsid w:val="00140C80"/>
    <w:rsid w:val="001A28DA"/>
    <w:rsid w:val="00222967"/>
    <w:rsid w:val="00286598"/>
    <w:rsid w:val="002A0ABD"/>
    <w:rsid w:val="002D7DB5"/>
    <w:rsid w:val="003335E5"/>
    <w:rsid w:val="003D685A"/>
    <w:rsid w:val="004114FF"/>
    <w:rsid w:val="004249AC"/>
    <w:rsid w:val="0042627D"/>
    <w:rsid w:val="00500F6E"/>
    <w:rsid w:val="00501238"/>
    <w:rsid w:val="00536AEC"/>
    <w:rsid w:val="005D389F"/>
    <w:rsid w:val="005E2A4D"/>
    <w:rsid w:val="00612339"/>
    <w:rsid w:val="00636C5C"/>
    <w:rsid w:val="00637D45"/>
    <w:rsid w:val="006E6520"/>
    <w:rsid w:val="0072782F"/>
    <w:rsid w:val="00783156"/>
    <w:rsid w:val="007A3861"/>
    <w:rsid w:val="007B25D2"/>
    <w:rsid w:val="007D2680"/>
    <w:rsid w:val="00AB1E23"/>
    <w:rsid w:val="00B37653"/>
    <w:rsid w:val="00B63F85"/>
    <w:rsid w:val="00B77DA9"/>
    <w:rsid w:val="00B934FF"/>
    <w:rsid w:val="00BE3BA3"/>
    <w:rsid w:val="00BF3A18"/>
    <w:rsid w:val="00BF726F"/>
    <w:rsid w:val="00C21FDD"/>
    <w:rsid w:val="00C249A2"/>
    <w:rsid w:val="00C61D6A"/>
    <w:rsid w:val="00CA5BCD"/>
    <w:rsid w:val="00CB1CE5"/>
    <w:rsid w:val="00D4080D"/>
    <w:rsid w:val="00D5401D"/>
    <w:rsid w:val="00DD29D6"/>
    <w:rsid w:val="00DD2B28"/>
    <w:rsid w:val="00E26362"/>
    <w:rsid w:val="00E9666B"/>
    <w:rsid w:val="00EF5FF7"/>
    <w:rsid w:val="00F92D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149A522CC5B457FB81ACDE7A6D62081">
    <w:name w:val="7149A522CC5B457FB81ACDE7A6D62081"/>
    <w:rsid w:val="002D7DB5"/>
  </w:style>
  <w:style w:type="character" w:styleId="PlaceholderText">
    <w:name w:val="Placeholder Text"/>
    <w:basedOn w:val="DefaultParagraphFont"/>
    <w:uiPriority w:val="99"/>
    <w:semiHidden/>
    <w:rsid w:val="004249A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VVK">
      <a:dk1>
        <a:srgbClr val="000000"/>
      </a:dk1>
      <a:lt1>
        <a:srgbClr val="FFFFFF"/>
      </a:lt1>
      <a:dk2>
        <a:srgbClr val="C1272D"/>
      </a:dk2>
      <a:lt2>
        <a:srgbClr val="FEEDE5"/>
      </a:lt2>
      <a:accent1>
        <a:srgbClr val="C1272D"/>
      </a:accent1>
      <a:accent2>
        <a:srgbClr val="CD2127"/>
      </a:accent2>
      <a:accent3>
        <a:srgbClr val="DF2027"/>
      </a:accent3>
      <a:accent4>
        <a:srgbClr val="EE312E"/>
      </a:accent4>
      <a:accent5>
        <a:srgbClr val="F15A22"/>
      </a:accent5>
      <a:accent6>
        <a:srgbClr val="F8A084"/>
      </a:accent6>
      <a:hlink>
        <a:srgbClr val="F15A22"/>
      </a:hlink>
      <a:folHlink>
        <a:srgbClr val="FBBEA7"/>
      </a:folHlink>
    </a:clrScheme>
    <a:fontScheme name="VVK word">
      <a:majorFont>
        <a:latin typeface="Arial Bold"/>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eab76843d59f838596909db7468aded4">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04b03c5bc99d59fe3787fd2d06cfa470"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CD576A-909A-4BB4-9386-005B97062477}">
  <ds:schemaRefs>
    <ds:schemaRef ds:uri="http://schemas.openxmlformats.org/officeDocument/2006/bibliography"/>
  </ds:schemaRefs>
</ds:datastoreItem>
</file>

<file path=customXml/itemProps2.xml><?xml version="1.0" encoding="utf-8"?>
<ds:datastoreItem xmlns:ds="http://schemas.openxmlformats.org/officeDocument/2006/customXml" ds:itemID="{1C12ED6A-A39B-4E11-B42D-8A5247B8CB20}">
  <ds:schemaRefs>
    <ds:schemaRef ds:uri="http://schemas.microsoft.com/sharepoint/v3/contenttype/forms"/>
  </ds:schemaRefs>
</ds:datastoreItem>
</file>

<file path=customXml/itemProps3.xml><?xml version="1.0" encoding="utf-8"?>
<ds:datastoreItem xmlns:ds="http://schemas.openxmlformats.org/officeDocument/2006/customXml" ds:itemID="{E3375918-1ECA-406F-A539-FA841D88B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5676B5-464E-4435-AD18-A0A9B11CD41F}">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69</TotalTime>
  <Pages>1</Pages>
  <Words>2780</Words>
  <Characters>15852</Characters>
  <Application>Microsoft Office Word</Application>
  <DocSecurity>4</DocSecurity>
  <Lines>132</Lines>
  <Paragraphs>37</Paragraphs>
  <ScaleCrop>false</ScaleCrop>
  <Company/>
  <LinksUpToDate>false</LinksUpToDate>
  <CharactersWithSpaces>18595</CharactersWithSpaces>
  <SharedDoc>false</SharedDoc>
  <HyperlinkBase>www.rekvizitai.lt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Vystymo Kompanija</dc:title>
  <dc:subject>Firminio blanko šablonas</dc:subject>
  <dc:creator>Vytenis Vincentas Kazlas</dc:creator>
  <cp:keywords/>
  <cp:lastModifiedBy>Vitalija Jevaišaitė</cp:lastModifiedBy>
  <cp:revision>372</cp:revision>
  <dcterms:created xsi:type="dcterms:W3CDTF">2025-08-07T00:06:00Z</dcterms:created>
  <dcterms:modified xsi:type="dcterms:W3CDTF">2025-11-21T13:22:00Z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